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1707">
      <w:pPr>
        <w:jc w:val="center"/>
        <w:rPr>
          <w:rFonts w:hint="eastAsia"/>
          <w:b/>
          <w:bCs/>
          <w:color w:val="auto"/>
          <w:sz w:val="36"/>
          <w:szCs w:val="36"/>
          <w:lang w:eastAsia="zh-CN"/>
        </w:rPr>
      </w:pPr>
      <w:r>
        <w:rPr>
          <w:rFonts w:hint="eastAsia"/>
          <w:b/>
          <w:bCs/>
          <w:color w:val="auto"/>
          <w:sz w:val="36"/>
          <w:szCs w:val="36"/>
          <w:lang w:eastAsia="zh-CN"/>
        </w:rPr>
        <w:t>中卫市沙坡头区人民医院牙科综合治疗椅</w:t>
      </w:r>
      <w:r>
        <w:rPr>
          <w:rFonts w:hint="eastAsia"/>
          <w:b/>
          <w:bCs/>
          <w:color w:val="auto"/>
          <w:sz w:val="36"/>
          <w:szCs w:val="36"/>
          <w:lang w:val="en-US" w:eastAsia="zh-CN"/>
        </w:rPr>
        <w:t>及动态血压检测仪</w:t>
      </w:r>
      <w:r>
        <w:rPr>
          <w:rFonts w:hint="eastAsia"/>
          <w:b/>
          <w:bCs/>
          <w:color w:val="auto"/>
          <w:sz w:val="36"/>
          <w:szCs w:val="36"/>
          <w:lang w:eastAsia="zh-CN"/>
        </w:rPr>
        <w:t>采购项目</w:t>
      </w:r>
    </w:p>
    <w:p w14:paraId="1DBC2C80">
      <w:pPr>
        <w:jc w:val="center"/>
        <w:rPr>
          <w:rFonts w:hint="default"/>
          <w:b/>
          <w:bCs/>
          <w:color w:val="auto"/>
          <w:sz w:val="36"/>
          <w:szCs w:val="36"/>
          <w:lang w:val="en-US" w:eastAsia="zh-CN"/>
        </w:rPr>
      </w:pPr>
      <w:r>
        <w:rPr>
          <w:rFonts w:hint="eastAsia"/>
          <w:b/>
          <w:bCs/>
          <w:color w:val="auto"/>
          <w:sz w:val="36"/>
          <w:szCs w:val="36"/>
          <w:lang w:val="en-US" w:eastAsia="zh-CN"/>
        </w:rPr>
        <w:t>公开招标公告</w:t>
      </w:r>
    </w:p>
    <w:p w14:paraId="348A23C0">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117B2F16">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2FC63CB8">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03B13773">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0D3F7F03">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05FE88C7">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32C7F56F">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1673F7D9">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0D3959A7">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11F3676A">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7385308A">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01494229">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1514BCCB">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38A88C19">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hint="eastAsia" w:ascii="仿宋" w:hAnsi="仿宋" w:eastAsia="仿宋" w:cs="仿宋"/>
          <w:b/>
          <w:bCs/>
          <w:vanish/>
          <w:color w:val="auto"/>
          <w:szCs w:val="28"/>
          <w:highlight w:val="none"/>
        </w:rPr>
      </w:pPr>
    </w:p>
    <w:p w14:paraId="263B4156">
      <w:pPr>
        <w:pageBreakBefore w:val="0"/>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5"/>
        <w:rPr>
          <w:rFonts w:ascii="仿宋" w:hAnsi="仿宋" w:eastAsia="仿宋" w:cs="仿宋"/>
          <w:b/>
          <w:bCs/>
          <w:vanish/>
          <w:color w:val="auto"/>
          <w:szCs w:val="28"/>
          <w:highlight w:val="none"/>
        </w:rPr>
      </w:pPr>
      <w:r>
        <w:rPr>
          <w:rFonts w:hint="eastAsia" w:ascii="仿宋" w:hAnsi="仿宋" w:eastAsia="仿宋" w:cs="仿宋"/>
          <w:b/>
          <w:bCs/>
          <w:vanish/>
          <w:color w:val="auto"/>
          <w:szCs w:val="28"/>
          <w:highlight w:val="none"/>
        </w:rPr>
        <w:t>公告概要：</w:t>
      </w:r>
    </w:p>
    <w:p w14:paraId="0EC70EC7">
      <w:pPr>
        <w:pStyle w:val="3"/>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textAlignment w:val="auto"/>
        <w:rPr>
          <w:rStyle w:val="7"/>
          <w:rFonts w:hint="eastAsia" w:ascii="仿宋_GB2312" w:hAnsi="仿宋_GB2312" w:eastAsia="仿宋_GB2312" w:cs="仿宋_GB2312"/>
          <w:b/>
          <w:color w:val="auto"/>
          <w:sz w:val="28"/>
          <w:szCs w:val="28"/>
          <w:highlight w:val="none"/>
        </w:rPr>
      </w:pPr>
    </w:p>
    <w:p w14:paraId="442E8E6E">
      <w:pPr>
        <w:pStyle w:val="3"/>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highlight w:val="none"/>
        </w:rPr>
      </w:pPr>
      <w:r>
        <w:rPr>
          <w:rStyle w:val="7"/>
          <w:rFonts w:hint="eastAsia" w:ascii="仿宋_GB2312" w:hAnsi="仿宋_GB2312" w:eastAsia="仿宋_GB2312" w:cs="仿宋_GB2312"/>
          <w:b/>
          <w:color w:val="auto"/>
          <w:sz w:val="28"/>
          <w:szCs w:val="28"/>
          <w:highlight w:val="none"/>
        </w:rPr>
        <w:t>一、项目基本情况</w:t>
      </w:r>
    </w:p>
    <w:p w14:paraId="4215CF6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Style w:val="7"/>
          <w:rFonts w:hint="eastAsia" w:ascii="仿宋_GB2312" w:hAnsi="仿宋_GB2312" w:eastAsia="仿宋_GB2312" w:cs="仿宋_GB2312"/>
          <w:b w:val="0"/>
          <w:bCs/>
          <w:color w:val="auto"/>
          <w:sz w:val="28"/>
          <w:szCs w:val="28"/>
          <w:highlight w:val="none"/>
          <w:lang w:eastAsia="zh-CN"/>
        </w:rPr>
      </w:pPr>
      <w:r>
        <w:rPr>
          <w:rStyle w:val="7"/>
          <w:rFonts w:hint="eastAsia" w:ascii="仿宋_GB2312" w:hAnsi="仿宋_GB2312" w:eastAsia="仿宋_GB2312" w:cs="仿宋_GB2312"/>
          <w:b w:val="0"/>
          <w:bCs/>
          <w:color w:val="auto"/>
          <w:sz w:val="28"/>
          <w:szCs w:val="28"/>
          <w:highlight w:val="none"/>
          <w:lang w:val="en-US" w:eastAsia="zh-CN"/>
        </w:rPr>
        <w:t>1.</w:t>
      </w:r>
      <w:r>
        <w:rPr>
          <w:rStyle w:val="7"/>
          <w:rFonts w:hint="eastAsia" w:ascii="仿宋_GB2312" w:hAnsi="仿宋_GB2312" w:eastAsia="仿宋_GB2312" w:cs="仿宋_GB2312"/>
          <w:b w:val="0"/>
          <w:bCs/>
          <w:color w:val="auto"/>
          <w:sz w:val="28"/>
          <w:szCs w:val="28"/>
          <w:highlight w:val="none"/>
        </w:rPr>
        <w:t>项目名称：中卫市沙坡头区人民医院牙科综合治疗椅及动态血压检测仪采购项目</w:t>
      </w:r>
    </w:p>
    <w:p w14:paraId="21268D5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Style w:val="7"/>
          <w:rFonts w:hint="default" w:ascii="仿宋_GB2312" w:hAnsi="仿宋_GB2312" w:eastAsia="仿宋_GB2312" w:cs="仿宋_GB2312"/>
          <w:b w:val="0"/>
          <w:bCs/>
          <w:color w:val="auto"/>
          <w:sz w:val="28"/>
          <w:szCs w:val="28"/>
          <w:highlight w:val="none"/>
          <w:lang w:val="en-US"/>
        </w:rPr>
      </w:pPr>
      <w:r>
        <w:rPr>
          <w:rStyle w:val="7"/>
          <w:rFonts w:hint="eastAsia" w:ascii="仿宋_GB2312" w:hAnsi="仿宋_GB2312" w:eastAsia="仿宋_GB2312" w:cs="仿宋_GB2312"/>
          <w:b w:val="0"/>
          <w:bCs/>
          <w:color w:val="auto"/>
          <w:sz w:val="28"/>
          <w:szCs w:val="28"/>
          <w:highlight w:val="none"/>
          <w:lang w:val="en-US" w:eastAsia="zh-CN"/>
        </w:rPr>
        <w:t>2.</w:t>
      </w:r>
      <w:r>
        <w:rPr>
          <w:rStyle w:val="7"/>
          <w:rFonts w:hint="eastAsia" w:ascii="仿宋_GB2312" w:hAnsi="仿宋_GB2312" w:eastAsia="仿宋_GB2312" w:cs="仿宋_GB2312"/>
          <w:b w:val="0"/>
          <w:bCs/>
          <w:color w:val="auto"/>
          <w:sz w:val="28"/>
          <w:szCs w:val="28"/>
          <w:highlight w:val="none"/>
        </w:rPr>
        <w:t>项目编号：</w:t>
      </w:r>
      <w:r>
        <w:rPr>
          <w:rFonts w:hint="eastAsia" w:ascii="FangSong_GB2312" w:hAnsi="FangSong_GB2312" w:eastAsia="FangSong_GB2312" w:cs="FangSong_GB2312"/>
          <w:spacing w:val="-1"/>
          <w:sz w:val="28"/>
          <w:szCs w:val="28"/>
          <w:lang w:val="en-US" w:eastAsia="zh-CN"/>
        </w:rPr>
        <w:t>ZSLZ-ZW-CGHW-25017</w:t>
      </w:r>
    </w:p>
    <w:p w14:paraId="3C7CC2E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Style w:val="7"/>
          <w:rFonts w:hint="eastAsia" w:ascii="仿宋_GB2312" w:hAnsi="仿宋_GB2312" w:eastAsia="仿宋_GB2312" w:cs="仿宋_GB2312"/>
          <w:b w:val="0"/>
          <w:bCs/>
          <w:color w:val="auto"/>
          <w:sz w:val="28"/>
          <w:szCs w:val="28"/>
          <w:highlight w:val="none"/>
          <w:lang w:val="en-US" w:eastAsia="zh-CN"/>
        </w:rPr>
      </w:pPr>
      <w:r>
        <w:rPr>
          <w:rStyle w:val="7"/>
          <w:rFonts w:hint="eastAsia" w:ascii="仿宋_GB2312" w:hAnsi="仿宋_GB2312" w:eastAsia="仿宋_GB2312" w:cs="仿宋_GB2312"/>
          <w:b w:val="0"/>
          <w:bCs/>
          <w:color w:val="auto"/>
          <w:sz w:val="28"/>
          <w:szCs w:val="28"/>
          <w:highlight w:val="none"/>
          <w:lang w:val="en-US" w:eastAsia="zh-CN"/>
        </w:rPr>
        <w:t>3.采购方式：公开招标</w:t>
      </w:r>
      <w:bookmarkStart w:id="0" w:name="_GoBack"/>
      <w:bookmarkEnd w:id="0"/>
    </w:p>
    <w:p w14:paraId="01445397">
      <w:pPr>
        <w:pStyle w:val="2"/>
        <w:keepNext w:val="0"/>
        <w:keepLines w:val="0"/>
        <w:pageBreakBefore w:val="0"/>
        <w:widowControl w:val="0"/>
        <w:kinsoku/>
        <w:wordWrap/>
        <w:overflowPunct/>
        <w:topLinePunct w:val="0"/>
        <w:autoSpaceDE/>
        <w:autoSpaceDN/>
        <w:bidi w:val="0"/>
        <w:spacing w:before="0" w:line="560" w:lineRule="exact"/>
        <w:textAlignment w:val="auto"/>
        <w:rPr>
          <w:rFonts w:hint="default"/>
          <w:color w:val="auto"/>
          <w:lang w:val="en-US" w:eastAsia="zh-CN"/>
        </w:rPr>
      </w:pPr>
      <w:r>
        <w:rPr>
          <w:rStyle w:val="7"/>
          <w:rFonts w:hint="eastAsia" w:ascii="仿宋_GB2312" w:hAnsi="仿宋_GB2312" w:eastAsia="仿宋_GB2312" w:cs="仿宋_GB2312"/>
          <w:b w:val="0"/>
          <w:bCs/>
          <w:color w:val="auto"/>
          <w:sz w:val="28"/>
          <w:szCs w:val="28"/>
          <w:highlight w:val="none"/>
          <w:lang w:val="en-US" w:eastAsia="zh-CN"/>
        </w:rPr>
        <w:t>4.</w:t>
      </w:r>
      <w:r>
        <w:rPr>
          <w:rStyle w:val="7"/>
          <w:rFonts w:hint="eastAsia" w:ascii="仿宋_GB2312" w:hAnsi="仿宋_GB2312" w:eastAsia="仿宋_GB2312" w:cs="仿宋_GB2312"/>
          <w:b w:val="0"/>
          <w:bCs/>
          <w:color w:val="auto"/>
          <w:sz w:val="28"/>
          <w:szCs w:val="28"/>
          <w:highlight w:val="none"/>
        </w:rPr>
        <w:t>预算金额（元）：</w:t>
      </w:r>
      <w:r>
        <w:rPr>
          <w:rStyle w:val="7"/>
          <w:rFonts w:hint="eastAsia" w:ascii="仿宋_GB2312" w:hAnsi="仿宋_GB2312" w:eastAsia="仿宋_GB2312" w:cs="仿宋_GB2312"/>
          <w:b w:val="0"/>
          <w:bCs/>
          <w:color w:val="auto"/>
          <w:sz w:val="28"/>
          <w:szCs w:val="28"/>
          <w:highlight w:val="none"/>
          <w:lang w:val="en-US" w:eastAsia="zh-CN"/>
        </w:rPr>
        <w:t>430000.00元</w:t>
      </w:r>
    </w:p>
    <w:p w14:paraId="491C73AA">
      <w:pPr>
        <w:pStyle w:val="2"/>
        <w:keepNext w:val="0"/>
        <w:keepLines w:val="0"/>
        <w:pageBreakBefore w:val="0"/>
        <w:widowControl w:val="0"/>
        <w:kinsoku/>
        <w:wordWrap/>
        <w:overflowPunct/>
        <w:topLinePunct w:val="0"/>
        <w:autoSpaceDE/>
        <w:autoSpaceDN/>
        <w:bidi w:val="0"/>
        <w:spacing w:before="0" w:line="560" w:lineRule="exact"/>
        <w:textAlignment w:val="auto"/>
        <w:rPr>
          <w:rStyle w:val="7"/>
          <w:rFonts w:hint="eastAsia" w:ascii="仿宋_GB2312" w:hAnsi="仿宋_GB2312" w:eastAsia="仿宋_GB2312" w:cs="仿宋_GB2312"/>
          <w:b w:val="0"/>
          <w:bCs/>
          <w:color w:val="auto"/>
          <w:sz w:val="28"/>
          <w:szCs w:val="28"/>
          <w:highlight w:val="none"/>
          <w:lang w:val="en-US" w:eastAsia="zh-CN"/>
        </w:rPr>
      </w:pPr>
      <w:r>
        <w:rPr>
          <w:rStyle w:val="7"/>
          <w:rFonts w:hint="eastAsia" w:ascii="仿宋_GB2312" w:hAnsi="仿宋_GB2312" w:eastAsia="仿宋_GB2312" w:cs="仿宋_GB2312"/>
          <w:b w:val="0"/>
          <w:bCs/>
          <w:color w:val="auto"/>
          <w:sz w:val="28"/>
          <w:szCs w:val="28"/>
          <w:highlight w:val="none"/>
          <w:lang w:val="en-US" w:eastAsia="zh-CN"/>
        </w:rPr>
        <w:t>5.</w:t>
      </w:r>
      <w:r>
        <w:rPr>
          <w:rStyle w:val="7"/>
          <w:rFonts w:hint="eastAsia" w:ascii="仿宋_GB2312" w:hAnsi="仿宋_GB2312" w:eastAsia="仿宋_GB2312" w:cs="仿宋_GB2312"/>
          <w:b w:val="0"/>
          <w:bCs/>
          <w:color w:val="auto"/>
          <w:sz w:val="28"/>
          <w:szCs w:val="28"/>
          <w:highlight w:val="none"/>
        </w:rPr>
        <w:t>最高限价（如有）：</w:t>
      </w:r>
      <w:r>
        <w:rPr>
          <w:rStyle w:val="7"/>
          <w:rFonts w:hint="eastAsia" w:ascii="仿宋_GB2312" w:hAnsi="仿宋_GB2312" w:eastAsia="仿宋_GB2312" w:cs="仿宋_GB2312"/>
          <w:b w:val="0"/>
          <w:bCs/>
          <w:color w:val="auto"/>
          <w:sz w:val="28"/>
          <w:szCs w:val="28"/>
          <w:highlight w:val="none"/>
          <w:lang w:val="en-US" w:eastAsia="zh-CN"/>
        </w:rPr>
        <w:t>430000.00元</w:t>
      </w:r>
    </w:p>
    <w:p w14:paraId="32BC967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Style w:val="7"/>
          <w:rFonts w:hint="eastAsia" w:ascii="仿宋_GB2312" w:hAnsi="仿宋_GB2312" w:eastAsia="仿宋_GB2312" w:cs="仿宋_GB2312"/>
          <w:b w:val="0"/>
          <w:bCs/>
          <w:color w:val="auto"/>
          <w:sz w:val="28"/>
          <w:szCs w:val="28"/>
          <w:highlight w:val="none"/>
        </w:rPr>
      </w:pPr>
      <w:r>
        <w:rPr>
          <w:rStyle w:val="7"/>
          <w:rFonts w:hint="eastAsia" w:ascii="仿宋_GB2312" w:hAnsi="仿宋_GB2312" w:eastAsia="仿宋_GB2312" w:cs="仿宋_GB2312"/>
          <w:b w:val="0"/>
          <w:bCs/>
          <w:color w:val="auto"/>
          <w:sz w:val="28"/>
          <w:szCs w:val="28"/>
          <w:highlight w:val="none"/>
          <w:lang w:val="en-US" w:eastAsia="zh-CN"/>
        </w:rPr>
        <w:t>6.</w:t>
      </w:r>
      <w:r>
        <w:rPr>
          <w:rStyle w:val="7"/>
          <w:rFonts w:hint="eastAsia" w:ascii="仿宋_GB2312" w:hAnsi="仿宋_GB2312" w:eastAsia="仿宋_GB2312" w:cs="仿宋_GB2312"/>
          <w:b w:val="0"/>
          <w:bCs/>
          <w:color w:val="auto"/>
          <w:sz w:val="28"/>
          <w:szCs w:val="28"/>
          <w:highlight w:val="none"/>
        </w:rPr>
        <w:t>采购需求：</w:t>
      </w:r>
    </w:p>
    <w:tbl>
      <w:tblPr>
        <w:tblStyle w:val="5"/>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883"/>
        <w:gridCol w:w="613"/>
        <w:gridCol w:w="586"/>
        <w:gridCol w:w="1613"/>
        <w:gridCol w:w="2700"/>
        <w:gridCol w:w="982"/>
      </w:tblGrid>
      <w:tr w14:paraId="099F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A7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标段</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790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标的名称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C7B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927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B19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预算金额（元）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2E3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简要规格描述或项目基本概况</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3F2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6BB6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43" w:type="dxa"/>
            <w:vMerge w:val="restart"/>
            <w:tcBorders>
              <w:top w:val="single" w:color="000000" w:sz="4" w:space="0"/>
              <w:left w:val="single" w:color="000000" w:sz="4" w:space="0"/>
              <w:right w:val="single" w:color="000000" w:sz="4" w:space="0"/>
            </w:tcBorders>
            <w:shd w:val="clear" w:color="auto" w:fill="auto"/>
            <w:vAlign w:val="center"/>
          </w:tcPr>
          <w:p w14:paraId="6203CD6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共一个标段</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81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宋体" w:hAnsi="宋体" w:eastAsia="宋体" w:cs="宋体"/>
                <w:i w:val="0"/>
                <w:iCs w:val="0"/>
                <w:color w:val="auto"/>
                <w:sz w:val="21"/>
                <w:szCs w:val="21"/>
                <w:u w:val="none"/>
                <w:lang w:val="en-US" w:eastAsia="zh-CN"/>
              </w:rPr>
            </w:pPr>
            <w:r>
              <w:rPr>
                <w:rFonts w:hint="default" w:ascii="仿宋" w:hAnsi="仿宋" w:eastAsia="仿宋" w:cs="仿宋"/>
                <w:color w:val="auto"/>
                <w:kern w:val="0"/>
                <w:sz w:val="24"/>
                <w:szCs w:val="24"/>
                <w:highlight w:val="none"/>
                <w:lang w:val="en-US" w:eastAsia="zh-CN" w:bidi="ar"/>
              </w:rPr>
              <w:t>其他医疗设备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B06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BDF7">
            <w:pPr>
              <w:keepNext w:val="0"/>
              <w:keepLines w:val="0"/>
              <w:widowControl/>
              <w:suppressLineNumbers w:val="0"/>
              <w:jc w:val="center"/>
              <w:textAlignment w:val="center"/>
              <w:rPr>
                <w:rFonts w:hint="eastAsia"/>
              </w:rPr>
            </w:pPr>
            <w:r>
              <w:rPr>
                <w:rFonts w:hint="eastAsia" w:ascii="宋体" w:hAnsi="宋体" w:eastAsia="宋体" w:cs="宋体"/>
                <w:i w:val="0"/>
                <w:iCs w:val="0"/>
                <w:color w:val="auto"/>
                <w:kern w:val="0"/>
                <w:sz w:val="21"/>
                <w:szCs w:val="21"/>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97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180000.00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DA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具体采购需求详见招标文件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5C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牙科综合治疗椅</w:t>
            </w:r>
          </w:p>
        </w:tc>
      </w:tr>
      <w:tr w14:paraId="4730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43" w:type="dxa"/>
            <w:vMerge w:val="continue"/>
            <w:tcBorders>
              <w:left w:val="single" w:color="000000" w:sz="4" w:space="0"/>
              <w:right w:val="single" w:color="000000" w:sz="4" w:space="0"/>
            </w:tcBorders>
            <w:shd w:val="clear" w:color="auto" w:fill="auto"/>
            <w:vAlign w:val="center"/>
          </w:tcPr>
          <w:p w14:paraId="1C14F3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646">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宋体" w:hAnsi="宋体" w:eastAsia="宋体" w:cs="宋体"/>
                <w:i w:val="0"/>
                <w:iCs w:val="0"/>
                <w:color w:val="auto"/>
                <w:sz w:val="21"/>
                <w:szCs w:val="21"/>
                <w:u w:val="none"/>
                <w:lang w:val="en-US" w:eastAsia="zh-CN"/>
              </w:rPr>
            </w:pPr>
            <w:r>
              <w:rPr>
                <w:rFonts w:hint="default" w:ascii="仿宋" w:hAnsi="仿宋" w:eastAsia="仿宋" w:cs="仿宋"/>
                <w:color w:val="auto"/>
                <w:kern w:val="0"/>
                <w:sz w:val="24"/>
                <w:szCs w:val="24"/>
                <w:highlight w:val="none"/>
                <w:lang w:val="en-US" w:eastAsia="zh-CN" w:bidi="ar"/>
              </w:rPr>
              <w:t>其他医疗设备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08F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C94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E8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250000.00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3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具体采购需求详见招标文件</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A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动态血压检测仪</w:t>
            </w:r>
          </w:p>
        </w:tc>
      </w:tr>
      <w:tr w14:paraId="7CA3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8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28EB">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预算合计：</w:t>
            </w:r>
          </w:p>
        </w:tc>
        <w:tc>
          <w:tcPr>
            <w:tcW w:w="52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0713">
            <w:pPr>
              <w:keepNext w:val="0"/>
              <w:keepLines w:val="0"/>
              <w:widowControl/>
              <w:suppressLineNumbers w:val="0"/>
              <w:jc w:val="center"/>
              <w:textAlignment w:val="bottom"/>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430000.00元</w:t>
            </w:r>
          </w:p>
        </w:tc>
      </w:tr>
    </w:tbl>
    <w:p w14:paraId="1C40392D">
      <w:pPr>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bCs/>
          <w:color w:val="auto"/>
          <w:sz w:val="28"/>
          <w:szCs w:val="28"/>
          <w:highlight w:val="none"/>
          <w:lang w:val="en-US" w:eastAsia="zh-CN"/>
        </w:rPr>
      </w:pPr>
      <w:r>
        <w:rPr>
          <w:rStyle w:val="7"/>
          <w:rFonts w:hint="eastAsia" w:ascii="仿宋_GB2312" w:hAnsi="仿宋_GB2312" w:eastAsia="仿宋_GB2312" w:cs="仿宋_GB2312"/>
          <w:b w:val="0"/>
          <w:bCs/>
          <w:color w:val="auto"/>
          <w:sz w:val="28"/>
          <w:szCs w:val="28"/>
          <w:highlight w:val="none"/>
          <w:lang w:val="en-US" w:eastAsia="zh-CN"/>
        </w:rPr>
        <w:t>7.</w:t>
      </w:r>
      <w:r>
        <w:rPr>
          <w:rStyle w:val="7"/>
          <w:rFonts w:hint="eastAsia" w:ascii="仿宋_GB2312" w:hAnsi="仿宋_GB2312" w:eastAsia="仿宋_GB2312" w:cs="仿宋_GB2312"/>
          <w:b w:val="0"/>
          <w:bCs/>
          <w:color w:val="auto"/>
          <w:sz w:val="28"/>
          <w:szCs w:val="28"/>
          <w:highlight w:val="none"/>
        </w:rPr>
        <w:t>合同履行期限：</w:t>
      </w:r>
      <w:r>
        <w:rPr>
          <w:rStyle w:val="7"/>
          <w:rFonts w:hint="eastAsia" w:ascii="仿宋_GB2312" w:hAnsi="仿宋_GB2312" w:eastAsia="仿宋_GB2312" w:cs="仿宋_GB2312"/>
          <w:b w:val="0"/>
          <w:bCs/>
          <w:color w:val="auto"/>
          <w:sz w:val="28"/>
          <w:szCs w:val="28"/>
          <w:highlight w:val="none"/>
          <w:lang w:val="en-US" w:eastAsia="zh-CN"/>
        </w:rPr>
        <w:t>交货期：合同签订后30日内</w:t>
      </w:r>
      <w:r>
        <w:rPr>
          <w:rStyle w:val="7"/>
          <w:rFonts w:hint="eastAsia" w:ascii="仿宋_GB2312" w:hAnsi="仿宋_GB2312" w:eastAsia="仿宋_GB2312" w:cs="仿宋_GB2312"/>
          <w:b w:val="0"/>
          <w:bCs/>
          <w:color w:val="0000FF"/>
          <w:sz w:val="28"/>
          <w:szCs w:val="28"/>
          <w:highlight w:val="none"/>
          <w:lang w:val="en-US" w:eastAsia="zh-CN"/>
        </w:rPr>
        <w:t xml:space="preserve"> </w:t>
      </w:r>
    </w:p>
    <w:p w14:paraId="4A3E3318">
      <w:pPr>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bCs/>
          <w:color w:val="auto"/>
          <w:sz w:val="28"/>
          <w:szCs w:val="28"/>
          <w:highlight w:val="none"/>
        </w:rPr>
      </w:pPr>
      <w:r>
        <w:rPr>
          <w:rStyle w:val="7"/>
          <w:rFonts w:hint="eastAsia" w:ascii="仿宋_GB2312" w:hAnsi="仿宋_GB2312" w:eastAsia="仿宋_GB2312" w:cs="仿宋_GB2312"/>
          <w:b w:val="0"/>
          <w:bCs/>
          <w:color w:val="auto"/>
          <w:sz w:val="28"/>
          <w:szCs w:val="28"/>
          <w:highlight w:val="none"/>
          <w:lang w:val="en-US" w:eastAsia="zh-CN"/>
        </w:rPr>
        <w:t>8.</w:t>
      </w:r>
      <w:r>
        <w:rPr>
          <w:rStyle w:val="7"/>
          <w:rFonts w:hint="eastAsia" w:ascii="仿宋_GB2312" w:hAnsi="仿宋_GB2312" w:eastAsia="仿宋_GB2312" w:cs="仿宋_GB2312"/>
          <w:b w:val="0"/>
          <w:bCs/>
          <w:color w:val="auto"/>
          <w:sz w:val="28"/>
          <w:szCs w:val="28"/>
          <w:highlight w:val="none"/>
        </w:rPr>
        <w:t>本项目（是/否）接受联合体投标:否</w:t>
      </w:r>
      <w:r>
        <w:rPr>
          <w:rFonts w:hint="eastAsia" w:ascii="仿宋_GB2312" w:hAnsi="仿宋_GB2312" w:eastAsia="仿宋_GB2312" w:cs="仿宋_GB2312"/>
          <w:bCs/>
          <w:color w:val="auto"/>
          <w:sz w:val="28"/>
          <w:szCs w:val="28"/>
          <w:highlight w:val="none"/>
        </w:rPr>
        <w:t xml:space="preserve"> </w:t>
      </w:r>
    </w:p>
    <w:p w14:paraId="70898CF2">
      <w:pPr>
        <w:pStyle w:val="3"/>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b w:val="0"/>
          <w:color w:val="auto"/>
          <w:sz w:val="28"/>
          <w:szCs w:val="28"/>
          <w:highlight w:val="none"/>
        </w:rPr>
      </w:pPr>
      <w:r>
        <w:rPr>
          <w:rStyle w:val="7"/>
          <w:rFonts w:hint="eastAsia" w:ascii="仿宋_GB2312" w:hAnsi="仿宋_GB2312" w:eastAsia="仿宋_GB2312" w:cs="仿宋_GB2312"/>
          <w:b/>
          <w:bCs w:val="0"/>
          <w:color w:val="auto"/>
          <w:sz w:val="28"/>
          <w:szCs w:val="28"/>
          <w:highlight w:val="none"/>
        </w:rPr>
        <w:t>二、供应商的资格要求：</w:t>
      </w:r>
      <w:r>
        <w:rPr>
          <w:rFonts w:hint="eastAsia" w:ascii="仿宋_GB2312" w:hAnsi="仿宋_GB2312" w:eastAsia="仿宋_GB2312" w:cs="仿宋_GB2312"/>
          <w:b w:val="0"/>
          <w:color w:val="auto"/>
          <w:sz w:val="28"/>
          <w:szCs w:val="28"/>
          <w:highlight w:val="none"/>
        </w:rPr>
        <w:t xml:space="preserve"> </w:t>
      </w:r>
    </w:p>
    <w:p w14:paraId="63068669">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1.满足《中华人民共和国政府采购法》第二十二条规定：</w:t>
      </w:r>
    </w:p>
    <w:p w14:paraId="60487ADB">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2.落实政府采购政策需满足的资格要求：</w:t>
      </w:r>
    </w:p>
    <w:p w14:paraId="711EFAB6">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（1)《政府采购促进中小企业发展管理办法》（财库〔2020〕46 号）、《宁夏回族自治区政府采购促进中小企业发展管理办法实施细则》（宁财规发〔2021〕2号）；《关于进一步加大政府采购支持中小企业力度的通知》(财库〔2022〕19号)；《关于落实政府采购促进中小企业发展有关措施的通知》（宁财(采)发〔2022〕275号）；</w:t>
      </w:r>
    </w:p>
    <w:p w14:paraId="6F6496E4">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（2)《财政部、司法部关于政府采购支持监狱企业发展有关问题的通知》（财库 〔2014〕68 号）；</w:t>
      </w:r>
    </w:p>
    <w:p w14:paraId="740AD531">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（3)《财政部 民政部 中国残疾人联合会发布关于促进残疾人就业政府采购政策的通知》（财库〔2017〕141 号）、《自治区财政厅残疾人联合会关于政府采购支持残疾人就业有关问题的通知》（宁财（采）发〔2020〕545 号）；</w:t>
      </w:r>
    </w:p>
    <w:p w14:paraId="12BBF2C5">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（4）国务院办公厅关于建立政府强制采购节能产品制度的通知 国发办〔2007〕51号、《关于印发节能产品政策采购品目清单的通知》财库〔2019〕19号；《关于印发环境标注产品政府采购品目清单的通知》财库〔2019〕18号；《宁夏回族自治区财政厅关于建立节能产品、环境标志产品政府采购执行机制的通知》宁财（采）发〔2021〕271号、关于调整优化节能产品、环境标志产品政府采购执行机制的通知财库〔2019〕9号。</w:t>
      </w:r>
    </w:p>
    <w:p w14:paraId="1979A76E">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3.本项目的特定资格要求：</w:t>
      </w:r>
    </w:p>
    <w:p w14:paraId="0DC7DAA3">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（1)提供在中华人民共和国境内注册的法人或者其他组织的营业执照（或事业单位法人证书，或社会团体法人登记证书），如供应商为自然人的需提供自然人身份证明；</w:t>
      </w:r>
    </w:p>
    <w:p w14:paraId="471889E7">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（2)法定代表人授权书及被授权人身份证复印件（法定代表人直接参与可不提供，但须提供法定代表人身份证明）；</w:t>
      </w:r>
    </w:p>
    <w:p w14:paraId="3928905A">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（3)供应商在中国政府采购网（www.ccgp.gov.cn）未被列入政府采购严重违法失信行为记录名单，在“信用中国”网站（www.creditchina.gov.cn）未被列入失信被执行人、重大税收违法案件当事人名单。（开标现场查询）；</w:t>
      </w:r>
    </w:p>
    <w:p w14:paraId="372E4398">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（4）具有良好的商业信誉和健全的财务会计制度承诺函；</w:t>
      </w:r>
    </w:p>
    <w:p w14:paraId="70DCC12D">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（5）依法缴纳税收和社会保障资金承诺函；</w:t>
      </w:r>
    </w:p>
    <w:p w14:paraId="2AA8EF7E">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（6）参加政府采购活动前三年内，在经营活动中没有重大违法记录承诺函；</w:t>
      </w:r>
    </w:p>
    <w:p w14:paraId="28025ECD">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（7）具有履行合同所必需的设备和专业技术能力承诺函；</w:t>
      </w:r>
    </w:p>
    <w:p w14:paraId="10735D99">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Style w:val="7"/>
          <w:rFonts w:hint="eastAsia" w:ascii="仿宋_GB2312" w:hAnsi="仿宋_GB2312" w:eastAsia="仿宋_GB2312" w:cs="仿宋_GB2312"/>
          <w:b w:val="0"/>
          <w:bCs/>
          <w:color w:val="auto"/>
          <w:sz w:val="28"/>
          <w:szCs w:val="28"/>
          <w:shd w:val="clear" w:color="auto" w:fill="FFFFFF"/>
          <w:lang w:eastAsia="zh-CN"/>
        </w:rPr>
      </w:pPr>
      <w:r>
        <w:rPr>
          <w:rStyle w:val="7"/>
          <w:rFonts w:hint="eastAsia" w:ascii="仿宋_GB2312" w:hAnsi="仿宋_GB2312" w:eastAsia="仿宋_GB2312" w:cs="仿宋_GB2312"/>
          <w:b w:val="0"/>
          <w:bCs/>
          <w:color w:val="auto"/>
          <w:sz w:val="28"/>
          <w:szCs w:val="28"/>
          <w:shd w:val="clear" w:color="auto" w:fill="FFFFFF"/>
        </w:rPr>
        <w:t>（</w:t>
      </w:r>
      <w:r>
        <w:rPr>
          <w:rStyle w:val="7"/>
          <w:rFonts w:hint="eastAsia" w:ascii="仿宋_GB2312" w:hAnsi="仿宋_GB2312" w:eastAsia="仿宋_GB2312" w:cs="仿宋_GB2312"/>
          <w:b w:val="0"/>
          <w:bCs/>
          <w:color w:val="auto"/>
          <w:sz w:val="28"/>
          <w:szCs w:val="28"/>
          <w:shd w:val="clear" w:color="auto" w:fill="FFFFFF"/>
          <w:lang w:val="en-US" w:eastAsia="zh-CN"/>
        </w:rPr>
        <w:t>8</w:t>
      </w:r>
      <w:r>
        <w:rPr>
          <w:rStyle w:val="7"/>
          <w:rFonts w:hint="eastAsia" w:ascii="仿宋_GB2312" w:hAnsi="仿宋_GB2312" w:eastAsia="仿宋_GB2312" w:cs="仿宋_GB2312"/>
          <w:b w:val="0"/>
          <w:bCs/>
          <w:color w:val="auto"/>
          <w:sz w:val="28"/>
          <w:szCs w:val="28"/>
          <w:shd w:val="clear" w:color="auto" w:fill="FFFFFF"/>
        </w:rPr>
        <w:t>）</w:t>
      </w:r>
      <w:r>
        <w:rPr>
          <w:rStyle w:val="7"/>
          <w:rFonts w:hint="eastAsia" w:ascii="仿宋_GB2312" w:hAnsi="仿宋_GB2312" w:eastAsia="仿宋_GB2312" w:cs="仿宋_GB2312"/>
          <w:b w:val="0"/>
          <w:bCs/>
          <w:color w:val="auto"/>
          <w:sz w:val="28"/>
          <w:szCs w:val="28"/>
          <w:shd w:val="clear" w:color="auto" w:fill="FFFFFF"/>
          <w:lang w:eastAsia="zh-CN"/>
        </w:rPr>
        <w:t>供应商</w:t>
      </w:r>
      <w:r>
        <w:rPr>
          <w:rStyle w:val="7"/>
          <w:rFonts w:hint="eastAsia" w:ascii="仿宋_GB2312" w:hAnsi="仿宋_GB2312" w:eastAsia="仿宋_GB2312" w:cs="仿宋_GB2312"/>
          <w:b w:val="0"/>
          <w:bCs/>
          <w:color w:val="auto"/>
          <w:sz w:val="28"/>
          <w:szCs w:val="28"/>
          <w:shd w:val="clear" w:color="auto" w:fill="FFFFFF"/>
        </w:rPr>
        <w:t>若是生产厂家的须提供生产厂家的《医疗器械生产许可证》或《备案登记证》。</w:t>
      </w:r>
      <w:r>
        <w:rPr>
          <w:rStyle w:val="7"/>
          <w:rFonts w:hint="eastAsia" w:ascii="仿宋_GB2312" w:hAnsi="仿宋_GB2312" w:eastAsia="仿宋_GB2312" w:cs="仿宋_GB2312"/>
          <w:b w:val="0"/>
          <w:bCs/>
          <w:color w:val="auto"/>
          <w:sz w:val="28"/>
          <w:szCs w:val="28"/>
          <w:shd w:val="clear" w:color="auto" w:fill="FFFFFF"/>
          <w:lang w:eastAsia="zh-CN"/>
        </w:rPr>
        <w:t>供应商</w:t>
      </w:r>
      <w:r>
        <w:rPr>
          <w:rStyle w:val="7"/>
          <w:rFonts w:hint="eastAsia" w:ascii="仿宋_GB2312" w:hAnsi="仿宋_GB2312" w:eastAsia="仿宋_GB2312" w:cs="仿宋_GB2312"/>
          <w:b w:val="0"/>
          <w:bCs/>
          <w:color w:val="auto"/>
          <w:sz w:val="28"/>
          <w:szCs w:val="28"/>
          <w:shd w:val="clear" w:color="auto" w:fill="FFFFFF"/>
        </w:rPr>
        <w:t>若是代理商的须同时提供生产厂家的《医疗器械生产许可证》或《备案登记证》和代理商的《医疗器械经营许可证》或《备案登记证》。</w:t>
      </w:r>
      <w:r>
        <w:rPr>
          <w:rStyle w:val="7"/>
          <w:rFonts w:hint="eastAsia" w:ascii="仿宋_GB2312" w:hAnsi="仿宋_GB2312" w:eastAsia="仿宋_GB2312" w:cs="仿宋_GB2312"/>
          <w:b w:val="0"/>
          <w:bCs/>
          <w:color w:val="auto"/>
          <w:sz w:val="28"/>
          <w:szCs w:val="28"/>
          <w:shd w:val="clear" w:color="auto" w:fill="FFFFFF"/>
          <w:lang w:eastAsia="zh-CN"/>
        </w:rPr>
        <w:t>（</w:t>
      </w:r>
      <w:r>
        <w:rPr>
          <w:rStyle w:val="7"/>
          <w:rFonts w:hint="eastAsia" w:ascii="仿宋_GB2312" w:hAnsi="仿宋_GB2312" w:eastAsia="仿宋_GB2312" w:cs="仿宋_GB2312"/>
          <w:b w:val="0"/>
          <w:bCs/>
          <w:color w:val="auto"/>
          <w:sz w:val="28"/>
          <w:szCs w:val="28"/>
          <w:shd w:val="clear" w:color="auto" w:fill="FFFFFF"/>
          <w:lang w:val="en-US" w:eastAsia="zh-CN"/>
        </w:rPr>
        <w:t>若所投产品非医疗设备的须提供说明并加盖公章。</w:t>
      </w:r>
      <w:r>
        <w:rPr>
          <w:rStyle w:val="7"/>
          <w:rFonts w:hint="eastAsia" w:ascii="仿宋_GB2312" w:hAnsi="仿宋_GB2312" w:eastAsia="仿宋_GB2312" w:cs="仿宋_GB2312"/>
          <w:b w:val="0"/>
          <w:bCs/>
          <w:color w:val="auto"/>
          <w:sz w:val="28"/>
          <w:szCs w:val="28"/>
          <w:shd w:val="clear" w:color="auto" w:fill="FFFFFF"/>
          <w:lang w:eastAsia="zh-CN"/>
        </w:rPr>
        <w:t>）</w:t>
      </w:r>
    </w:p>
    <w:p w14:paraId="6CC363DA">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color w:val="auto"/>
          <w:sz w:val="28"/>
          <w:szCs w:val="28"/>
          <w:lang w:val="en-US" w:eastAsia="zh-CN"/>
        </w:rPr>
      </w:pPr>
      <w:r>
        <w:rPr>
          <w:rStyle w:val="7"/>
          <w:rFonts w:hint="eastAsia" w:ascii="仿宋_GB2312" w:hAnsi="仿宋_GB2312" w:eastAsia="仿宋_GB2312" w:cs="仿宋_GB2312"/>
          <w:b w:val="0"/>
          <w:bCs/>
          <w:color w:val="auto"/>
          <w:sz w:val="28"/>
          <w:szCs w:val="28"/>
          <w:shd w:val="clear" w:color="auto" w:fill="FFFFFF"/>
          <w:lang w:eastAsia="zh-CN"/>
        </w:rPr>
        <w:t>（</w:t>
      </w:r>
      <w:r>
        <w:rPr>
          <w:rStyle w:val="7"/>
          <w:rFonts w:hint="eastAsia" w:ascii="仿宋_GB2312" w:hAnsi="仿宋_GB2312" w:eastAsia="仿宋_GB2312" w:cs="仿宋_GB2312"/>
          <w:b w:val="0"/>
          <w:bCs/>
          <w:color w:val="auto"/>
          <w:sz w:val="28"/>
          <w:szCs w:val="28"/>
          <w:shd w:val="clear" w:color="auto" w:fill="FFFFFF"/>
          <w:lang w:val="en-US" w:eastAsia="zh-CN"/>
        </w:rPr>
        <w:t>9</w:t>
      </w:r>
      <w:r>
        <w:rPr>
          <w:rStyle w:val="7"/>
          <w:rFonts w:hint="eastAsia" w:ascii="仿宋_GB2312" w:hAnsi="仿宋_GB2312" w:eastAsia="仿宋_GB2312" w:cs="仿宋_GB2312"/>
          <w:b w:val="0"/>
          <w:bCs/>
          <w:color w:val="auto"/>
          <w:sz w:val="28"/>
          <w:szCs w:val="28"/>
          <w:shd w:val="clear" w:color="auto" w:fill="FFFFFF"/>
          <w:lang w:eastAsia="zh-CN"/>
        </w:rPr>
        <w:t>）供应商须提供所投医疗器械注册证或备案证。（</w:t>
      </w:r>
      <w:r>
        <w:rPr>
          <w:rStyle w:val="7"/>
          <w:rFonts w:hint="eastAsia" w:ascii="仿宋_GB2312" w:hAnsi="仿宋_GB2312" w:eastAsia="仿宋_GB2312" w:cs="仿宋_GB2312"/>
          <w:b w:val="0"/>
          <w:bCs/>
          <w:color w:val="auto"/>
          <w:sz w:val="28"/>
          <w:szCs w:val="28"/>
          <w:shd w:val="clear" w:color="auto" w:fill="FFFFFF"/>
          <w:lang w:val="en-US" w:eastAsia="zh-CN"/>
        </w:rPr>
        <w:t>若所投产品非医疗设备的须提供说明并加盖公章。</w:t>
      </w:r>
      <w:r>
        <w:rPr>
          <w:rStyle w:val="7"/>
          <w:rFonts w:hint="eastAsia" w:ascii="仿宋_GB2312" w:hAnsi="仿宋_GB2312" w:eastAsia="仿宋_GB2312" w:cs="仿宋_GB2312"/>
          <w:b w:val="0"/>
          <w:bCs/>
          <w:color w:val="auto"/>
          <w:sz w:val="28"/>
          <w:szCs w:val="28"/>
          <w:shd w:val="clear" w:color="auto" w:fill="FFFFFF"/>
          <w:lang w:eastAsia="zh-CN"/>
        </w:rPr>
        <w:t>）</w:t>
      </w:r>
    </w:p>
    <w:p w14:paraId="775F6CBF">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（10）投标人信用承诺函。</w:t>
      </w:r>
    </w:p>
    <w:p w14:paraId="6663B70C">
      <w:pPr>
        <w:pageBreakBefore w:val="0"/>
        <w:widowControl/>
        <w:kinsoku/>
        <w:wordWrap/>
        <w:overflowPunct/>
        <w:topLinePunct w:val="0"/>
        <w:autoSpaceDE/>
        <w:autoSpaceDN/>
        <w:bidi w:val="0"/>
        <w:spacing w:beforeAutospacing="0" w:afterAutospacing="0" w:line="560" w:lineRule="exact"/>
        <w:ind w:left="0" w:leftChars="0" w:right="0" w:rightChars="0" w:firstLine="0" w:firstLineChars="0"/>
        <w:textAlignment w:val="auto"/>
        <w:rPr>
          <w:rStyle w:val="7"/>
          <w:rFonts w:hint="eastAsia" w:ascii="仿宋_GB2312" w:hAnsi="仿宋_GB2312" w:eastAsia="仿宋_GB2312" w:cs="仿宋_GB2312"/>
          <w:b/>
          <w:color w:val="auto"/>
          <w:sz w:val="28"/>
          <w:szCs w:val="28"/>
          <w:highlight w:val="none"/>
        </w:rPr>
      </w:pPr>
      <w:r>
        <w:rPr>
          <w:rStyle w:val="7"/>
          <w:rFonts w:hint="eastAsia" w:ascii="仿宋_GB2312" w:hAnsi="仿宋_GB2312" w:eastAsia="仿宋_GB2312" w:cs="仿宋_GB2312"/>
          <w:b/>
          <w:color w:val="auto"/>
          <w:sz w:val="28"/>
          <w:szCs w:val="28"/>
          <w:highlight w:val="none"/>
        </w:rPr>
        <w:t xml:space="preserve">三、获取招标文件 </w:t>
      </w:r>
    </w:p>
    <w:p w14:paraId="2755AD41">
      <w:pPr>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highlight w:val="none"/>
        </w:rPr>
      </w:pPr>
      <w:r>
        <w:rPr>
          <w:rStyle w:val="7"/>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日至202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日（提供期限自本公告发布之日起不得少于5个工作日），每天上午</w:t>
      </w:r>
      <w:r>
        <w:rPr>
          <w:rFonts w:hint="eastAsia" w:ascii="仿宋_GB2312" w:hAnsi="仿宋_GB2312" w:eastAsia="仿宋_GB2312" w:cs="仿宋_GB2312"/>
          <w:color w:val="auto"/>
          <w:sz w:val="28"/>
          <w:szCs w:val="28"/>
          <w:highlight w:val="none"/>
          <w:lang w:val="en-US" w:eastAsia="zh-CN"/>
        </w:rPr>
        <w:t>08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0至12:00，下午1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0至</w:t>
      </w:r>
      <w:r>
        <w:rPr>
          <w:rFonts w:hint="eastAsia" w:ascii="仿宋_GB2312" w:hAnsi="仿宋_GB2312" w:eastAsia="仿宋_GB2312" w:cs="仿宋_GB2312"/>
          <w:color w:val="auto"/>
          <w:sz w:val="28"/>
          <w:szCs w:val="28"/>
          <w:highlight w:val="none"/>
          <w:lang w:val="en-US" w:eastAsia="zh-CN"/>
        </w:rPr>
        <w:t>18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0（北京时间，法定节假日除外 ） </w:t>
      </w:r>
    </w:p>
    <w:p w14:paraId="4DD96682">
      <w:pPr>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outlineLvl w:val="1"/>
        <w:rPr>
          <w:rFonts w:hint="eastAsia" w:ascii="仿宋" w:hAnsi="仿宋" w:eastAsia="仿宋" w:cs="仿宋"/>
          <w:spacing w:val="0"/>
          <w:w w:val="100"/>
          <w:sz w:val="28"/>
          <w:szCs w:val="28"/>
        </w:rPr>
      </w:pPr>
      <w:r>
        <w:rPr>
          <w:rFonts w:hint="eastAsia" w:ascii="仿宋" w:hAnsi="仿宋" w:eastAsia="仿宋" w:cs="仿宋"/>
          <w:b/>
          <w:bCs/>
          <w:spacing w:val="0"/>
          <w:w w:val="100"/>
          <w:sz w:val="28"/>
          <w:szCs w:val="28"/>
        </w:rPr>
        <w:t>地点：</w:t>
      </w:r>
      <w:r>
        <w:rPr>
          <w:rFonts w:hint="eastAsia" w:ascii="仿宋" w:hAnsi="仿宋" w:eastAsia="仿宋" w:cs="仿宋"/>
          <w:spacing w:val="0"/>
          <w:w w:val="100"/>
          <w:sz w:val="28"/>
          <w:szCs w:val="28"/>
          <w:lang w:val="en-US" w:eastAsia="zh-CN"/>
        </w:rPr>
        <w:t>银川市上海东路建设大厦9楼9E，9F</w:t>
      </w:r>
    </w:p>
    <w:p w14:paraId="24A8AF6F">
      <w:pPr>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outlineLvl w:val="1"/>
        <w:rPr>
          <w:rFonts w:hint="eastAsia" w:ascii="仿宋" w:hAnsi="仿宋" w:eastAsia="仿宋" w:cs="仿宋"/>
          <w:spacing w:val="0"/>
          <w:w w:val="100"/>
          <w:sz w:val="28"/>
          <w:szCs w:val="28"/>
        </w:rPr>
      </w:pPr>
      <w:r>
        <w:rPr>
          <w:rFonts w:hint="eastAsia" w:ascii="仿宋" w:hAnsi="仿宋" w:eastAsia="仿宋" w:cs="仿宋"/>
          <w:b/>
          <w:bCs/>
          <w:spacing w:val="0"/>
          <w:w w:val="100"/>
          <w:sz w:val="28"/>
          <w:szCs w:val="28"/>
        </w:rPr>
        <w:t>方式：</w:t>
      </w:r>
      <w:r>
        <w:rPr>
          <w:rFonts w:hint="eastAsia" w:ascii="仿宋" w:hAnsi="仿宋" w:eastAsia="仿宋" w:cs="仿宋"/>
          <w:spacing w:val="0"/>
          <w:w w:val="100"/>
          <w:sz w:val="28"/>
          <w:szCs w:val="28"/>
        </w:rPr>
        <w:t>报名后获取</w:t>
      </w:r>
    </w:p>
    <w:p w14:paraId="444250A2">
      <w:pPr>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outlineLvl w:val="1"/>
        <w:rPr>
          <w:rFonts w:hint="eastAsia" w:ascii="仿宋" w:hAnsi="仿宋" w:eastAsia="仿宋" w:cs="仿宋"/>
          <w:spacing w:val="0"/>
          <w:w w:val="100"/>
          <w:sz w:val="28"/>
          <w:szCs w:val="28"/>
        </w:rPr>
      </w:pPr>
      <w:r>
        <w:rPr>
          <w:rFonts w:hint="eastAsia" w:ascii="仿宋" w:hAnsi="仿宋" w:eastAsia="仿宋" w:cs="仿宋"/>
          <w:b/>
          <w:bCs/>
          <w:spacing w:val="0"/>
          <w:w w:val="100"/>
          <w:sz w:val="28"/>
          <w:szCs w:val="28"/>
        </w:rPr>
        <w:t>售价：</w:t>
      </w:r>
      <w:r>
        <w:rPr>
          <w:rFonts w:hint="eastAsia" w:ascii="仿宋" w:hAnsi="仿宋" w:eastAsia="仿宋" w:cs="仿宋"/>
          <w:spacing w:val="0"/>
          <w:w w:val="100"/>
          <w:sz w:val="28"/>
          <w:szCs w:val="28"/>
        </w:rPr>
        <w:t>0元</w:t>
      </w:r>
    </w:p>
    <w:p w14:paraId="3FAE3FF8">
      <w:pPr>
        <w:pStyle w:val="3"/>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highlight w:val="none"/>
        </w:rPr>
      </w:pPr>
      <w:r>
        <w:rPr>
          <w:rStyle w:val="7"/>
          <w:rFonts w:hint="eastAsia" w:ascii="仿宋_GB2312" w:hAnsi="仿宋_GB2312" w:eastAsia="仿宋_GB2312" w:cs="仿宋_GB2312"/>
          <w:b/>
          <w:color w:val="auto"/>
          <w:sz w:val="28"/>
          <w:szCs w:val="28"/>
          <w:highlight w:val="none"/>
        </w:rPr>
        <w:t>四、提交投标文件截止时间、开标时间和地点</w:t>
      </w:r>
      <w:r>
        <w:rPr>
          <w:rFonts w:hint="eastAsia" w:ascii="仿宋_GB2312" w:hAnsi="仿宋_GB2312" w:eastAsia="仿宋_GB2312" w:cs="仿宋_GB2312"/>
          <w:color w:val="auto"/>
          <w:sz w:val="28"/>
          <w:szCs w:val="28"/>
          <w:highlight w:val="none"/>
        </w:rPr>
        <w:t xml:space="preserve"> </w:t>
      </w:r>
    </w:p>
    <w:p w14:paraId="1DEBF952">
      <w:pPr>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 xml:space="preserve">（北京时间）（自招标文件开始发出之日起至投标人提交投标文件截止之日止，不得少于20日） </w:t>
      </w:r>
    </w:p>
    <w:p w14:paraId="1CE915A5">
      <w:pPr>
        <w:pageBreakBefore w:val="0"/>
        <w:kinsoku/>
        <w:wordWrap/>
        <w:overflowPunct/>
        <w:topLinePunct w:val="0"/>
        <w:bidi w:val="0"/>
        <w:adjustRightInd w:val="0"/>
        <w:snapToGrid w:val="0"/>
        <w:spacing w:beforeAutospacing="0" w:afterAutospacing="0" w:line="560" w:lineRule="exact"/>
        <w:ind w:left="0" w:leftChars="0" w:right="0" w:rightChars="0" w:firstLine="0" w:firstLineChars="0"/>
        <w:rPr>
          <w:rFonts w:hint="eastAsia" w:ascii="仿宋_GB2312" w:hAnsi="仿宋_GB2312" w:eastAsia="仿宋_GB2312" w:cs="仿宋_GB2312"/>
          <w:color w:val="auto"/>
          <w:kern w:val="2"/>
          <w:sz w:val="28"/>
          <w:szCs w:val="28"/>
          <w:highlight w:val="none"/>
        </w:rPr>
      </w:pPr>
      <w:r>
        <w:rPr>
          <w:rStyle w:val="7"/>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rPr>
        <w:t>：</w:t>
      </w:r>
      <w:r>
        <w:rPr>
          <w:rFonts w:hint="eastAsia" w:ascii="仿宋" w:hAnsi="仿宋" w:eastAsia="仿宋" w:cs="仿宋"/>
          <w:spacing w:val="0"/>
          <w:w w:val="100"/>
          <w:sz w:val="28"/>
          <w:szCs w:val="28"/>
        </w:rPr>
        <w:t>中世e招电子交易平台中卫平台（中卫市沙坡头水镇北门向西100米 B1-2）</w:t>
      </w:r>
    </w:p>
    <w:p w14:paraId="13268265">
      <w:pPr>
        <w:pStyle w:val="4"/>
        <w:pageBreakBefore w:val="0"/>
        <w:widowControl/>
        <w:kinsoku/>
        <w:wordWrap/>
        <w:overflowPunct/>
        <w:topLinePunct w:val="0"/>
        <w:autoSpaceDE/>
        <w:autoSpaceDN/>
        <w:bidi w:val="0"/>
        <w:spacing w:before="0" w:beforeAutospacing="0" w:after="0" w:afterAutospacing="0" w:line="560" w:lineRule="exact"/>
        <w:ind w:left="0" w:leftChars="0" w:right="0" w:rightChars="0" w:firstLine="0" w:firstLineChars="0"/>
        <w:textAlignment w:val="auto"/>
        <w:rPr>
          <w:rStyle w:val="7"/>
          <w:rFonts w:hint="eastAsia" w:ascii="仿宋_GB2312" w:hAnsi="仿宋_GB2312" w:eastAsia="仿宋_GB2312" w:cs="仿宋_GB2312"/>
          <w:color w:val="auto"/>
          <w:sz w:val="28"/>
          <w:szCs w:val="28"/>
          <w:highlight w:val="none"/>
        </w:rPr>
      </w:pPr>
      <w:r>
        <w:rPr>
          <w:rStyle w:val="7"/>
          <w:rFonts w:hint="eastAsia" w:ascii="仿宋_GB2312" w:hAnsi="仿宋_GB2312" w:eastAsia="仿宋_GB2312" w:cs="仿宋_GB2312"/>
          <w:color w:val="auto"/>
          <w:sz w:val="28"/>
          <w:szCs w:val="28"/>
          <w:highlight w:val="none"/>
        </w:rPr>
        <w:t>五、公告期限</w:t>
      </w:r>
    </w:p>
    <w:p w14:paraId="578F0995">
      <w:pPr>
        <w:pStyle w:val="4"/>
        <w:pageBreakBefore w:val="0"/>
        <w:widowControl/>
        <w:kinsoku/>
        <w:wordWrap/>
        <w:overflowPunct/>
        <w:topLinePunct w:val="0"/>
        <w:autoSpaceDE/>
        <w:autoSpaceDN/>
        <w:bidi w:val="0"/>
        <w:spacing w:before="0" w:beforeAutospacing="0" w:after="0" w:afterAutospacing="0" w:line="560" w:lineRule="exact"/>
        <w:ind w:left="0" w:leftChars="0" w:right="0" w:rightChars="0" w:firstLine="0" w:firstLineChars="0"/>
        <w:textAlignment w:val="auto"/>
        <w:rPr>
          <w:rStyle w:val="7"/>
          <w:rFonts w:hint="eastAsia" w:ascii="仿宋_GB2312" w:hAnsi="仿宋_GB2312" w:eastAsia="仿宋_GB2312" w:cs="仿宋_GB2312"/>
          <w:b w:val="0"/>
          <w:color w:val="auto"/>
          <w:sz w:val="28"/>
          <w:szCs w:val="28"/>
          <w:highlight w:val="none"/>
        </w:rPr>
      </w:pPr>
      <w:r>
        <w:rPr>
          <w:rStyle w:val="7"/>
          <w:rFonts w:hint="eastAsia" w:ascii="仿宋_GB2312" w:hAnsi="仿宋_GB2312" w:eastAsia="仿宋_GB2312" w:cs="仿宋_GB2312"/>
          <w:b w:val="0"/>
          <w:color w:val="auto"/>
          <w:sz w:val="28"/>
          <w:szCs w:val="28"/>
          <w:highlight w:val="none"/>
        </w:rPr>
        <w:t>自本公告发布之日起5个工作日。</w:t>
      </w:r>
    </w:p>
    <w:p w14:paraId="6730962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Style w:val="7"/>
          <w:rFonts w:hint="eastAsia" w:ascii="仿宋_GB2312" w:hAnsi="仿宋_GB2312" w:eastAsia="仿宋_GB2312" w:cs="仿宋_GB2312"/>
          <w:b w:val="0"/>
          <w:color w:val="auto"/>
          <w:sz w:val="28"/>
          <w:szCs w:val="28"/>
          <w:highlight w:val="none"/>
        </w:rPr>
      </w:pPr>
      <w:r>
        <w:rPr>
          <w:rStyle w:val="7"/>
          <w:rFonts w:hint="eastAsia" w:ascii="仿宋_GB2312" w:hAnsi="仿宋_GB2312" w:eastAsia="仿宋_GB2312" w:cs="仿宋_GB2312"/>
          <w:color w:val="auto"/>
          <w:sz w:val="28"/>
          <w:szCs w:val="28"/>
          <w:highlight w:val="none"/>
        </w:rPr>
        <w:t>六、其他</w:t>
      </w:r>
      <w:r>
        <w:rPr>
          <w:rStyle w:val="7"/>
          <w:rFonts w:hint="eastAsia" w:ascii="仿宋_GB2312" w:hAnsi="仿宋_GB2312" w:eastAsia="仿宋_GB2312" w:cs="仿宋_GB2312"/>
          <w:bCs/>
          <w:color w:val="auto"/>
          <w:sz w:val="28"/>
          <w:szCs w:val="28"/>
          <w:highlight w:val="none"/>
        </w:rPr>
        <w:t>补</w:t>
      </w:r>
      <w:r>
        <w:rPr>
          <w:rStyle w:val="7"/>
          <w:rFonts w:hint="eastAsia" w:ascii="仿宋_GB2312" w:hAnsi="仿宋_GB2312" w:eastAsia="仿宋_GB2312" w:cs="仿宋_GB2312"/>
          <w:color w:val="auto"/>
          <w:sz w:val="28"/>
          <w:szCs w:val="28"/>
          <w:highlight w:val="none"/>
        </w:rPr>
        <w:t>充事宜</w:t>
      </w:r>
      <w:r>
        <w:rPr>
          <w:rStyle w:val="7"/>
          <w:rFonts w:hint="eastAsia" w:ascii="仿宋_GB2312" w:hAnsi="仿宋_GB2312" w:eastAsia="仿宋_GB2312" w:cs="仿宋_GB2312"/>
          <w:color w:val="auto"/>
          <w:sz w:val="28"/>
          <w:szCs w:val="28"/>
          <w:highlight w:val="none"/>
          <w:lang w:val="en-US" w:eastAsia="zh-CN"/>
        </w:rPr>
        <w:t xml:space="preserve"> </w:t>
      </w:r>
      <w:r>
        <w:rPr>
          <w:rStyle w:val="7"/>
          <w:rFonts w:hint="eastAsia" w:ascii="仿宋_GB2312" w:hAnsi="仿宋_GB2312" w:eastAsia="仿宋_GB2312" w:cs="仿宋_GB2312"/>
          <w:b w:val="0"/>
          <w:color w:val="auto"/>
          <w:sz w:val="28"/>
          <w:szCs w:val="28"/>
          <w:highlight w:val="none"/>
        </w:rPr>
        <w:t xml:space="preserve"> </w:t>
      </w:r>
    </w:p>
    <w:p w14:paraId="43212B41">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firstLine="560" w:firstLineChars="200"/>
        <w:textAlignment w:val="baseline"/>
        <w:rPr>
          <w:rFonts w:hint="eastAsia" w:ascii="仿宋_GB2312" w:hAnsi="仿宋_GB2312" w:eastAsia="仿宋_GB2312" w:cs="仿宋_GB2312"/>
          <w:spacing w:val="0"/>
          <w:w w:val="100"/>
          <w:sz w:val="28"/>
          <w:szCs w:val="28"/>
          <w:lang w:val="en-US" w:eastAsia="zh-CN"/>
        </w:rPr>
      </w:pPr>
      <w:r>
        <w:rPr>
          <w:rFonts w:hint="eastAsia" w:ascii="仿宋_GB2312" w:hAnsi="仿宋_GB2312" w:eastAsia="仿宋_GB2312" w:cs="仿宋_GB2312"/>
          <w:spacing w:val="0"/>
          <w:w w:val="100"/>
          <w:sz w:val="28"/>
          <w:szCs w:val="28"/>
        </w:rPr>
        <w:t>1.确定参与的投标人可在</w:t>
      </w:r>
      <w:r>
        <w:rPr>
          <w:rFonts w:hint="eastAsia" w:ascii="仿宋_GB2312" w:hAnsi="仿宋_GB2312" w:eastAsia="仿宋_GB2312" w:cs="仿宋_GB2312"/>
          <w:spacing w:val="0"/>
          <w:w w:val="100"/>
          <w:sz w:val="28"/>
          <w:szCs w:val="28"/>
          <w:lang w:val="en-US" w:eastAsia="zh-CN"/>
        </w:rPr>
        <w:t>2025</w:t>
      </w:r>
      <w:r>
        <w:rPr>
          <w:rFonts w:hint="eastAsia" w:ascii="仿宋_GB2312" w:hAnsi="仿宋_GB2312" w:eastAsia="仿宋_GB2312" w:cs="仿宋_GB2312"/>
          <w:spacing w:val="0"/>
          <w:w w:val="100"/>
          <w:sz w:val="28"/>
          <w:szCs w:val="28"/>
        </w:rPr>
        <w:t>年</w:t>
      </w:r>
      <w:r>
        <w:rPr>
          <w:rFonts w:hint="eastAsia" w:ascii="仿宋_GB2312" w:hAnsi="仿宋_GB2312" w:eastAsia="仿宋_GB2312" w:cs="仿宋_GB2312"/>
          <w:spacing w:val="0"/>
          <w:w w:val="100"/>
          <w:sz w:val="28"/>
          <w:szCs w:val="28"/>
          <w:lang w:val="en-US" w:eastAsia="zh-CN"/>
        </w:rPr>
        <w:t>5</w:t>
      </w:r>
      <w:r>
        <w:rPr>
          <w:rFonts w:hint="eastAsia" w:ascii="仿宋_GB2312" w:hAnsi="仿宋_GB2312" w:eastAsia="仿宋_GB2312" w:cs="仿宋_GB2312"/>
          <w:spacing w:val="0"/>
          <w:w w:val="100"/>
          <w:sz w:val="28"/>
          <w:szCs w:val="28"/>
        </w:rPr>
        <w:t>月</w:t>
      </w:r>
      <w:r>
        <w:rPr>
          <w:rFonts w:hint="eastAsia" w:ascii="仿宋_GB2312" w:hAnsi="仿宋_GB2312" w:eastAsia="仿宋_GB2312" w:cs="仿宋_GB2312"/>
          <w:spacing w:val="0"/>
          <w:w w:val="100"/>
          <w:sz w:val="28"/>
          <w:szCs w:val="28"/>
          <w:lang w:val="en-US" w:eastAsia="zh-CN"/>
        </w:rPr>
        <w:t>16</w:t>
      </w:r>
      <w:r>
        <w:rPr>
          <w:rFonts w:hint="eastAsia" w:ascii="仿宋_GB2312" w:hAnsi="仿宋_GB2312" w:eastAsia="仿宋_GB2312" w:cs="仿宋_GB2312"/>
          <w:spacing w:val="0"/>
          <w:w w:val="100"/>
          <w:sz w:val="28"/>
          <w:szCs w:val="28"/>
        </w:rPr>
        <w:t>日至202</w:t>
      </w:r>
      <w:r>
        <w:rPr>
          <w:rFonts w:hint="eastAsia" w:ascii="仿宋_GB2312" w:hAnsi="仿宋_GB2312" w:eastAsia="仿宋_GB2312" w:cs="仿宋_GB2312"/>
          <w:spacing w:val="0"/>
          <w:w w:val="100"/>
          <w:sz w:val="28"/>
          <w:szCs w:val="28"/>
          <w:lang w:val="en-US" w:eastAsia="zh-CN"/>
        </w:rPr>
        <w:t>5</w:t>
      </w:r>
      <w:r>
        <w:rPr>
          <w:rFonts w:hint="eastAsia" w:ascii="仿宋_GB2312" w:hAnsi="仿宋_GB2312" w:eastAsia="仿宋_GB2312" w:cs="仿宋_GB2312"/>
          <w:spacing w:val="0"/>
          <w:w w:val="100"/>
          <w:sz w:val="28"/>
          <w:szCs w:val="28"/>
        </w:rPr>
        <w:t>年</w:t>
      </w:r>
      <w:r>
        <w:rPr>
          <w:rFonts w:hint="eastAsia" w:ascii="仿宋_GB2312" w:hAnsi="仿宋_GB2312" w:eastAsia="仿宋_GB2312" w:cs="仿宋_GB2312"/>
          <w:spacing w:val="0"/>
          <w:w w:val="100"/>
          <w:sz w:val="28"/>
          <w:szCs w:val="28"/>
          <w:lang w:val="en-US" w:eastAsia="zh-CN"/>
        </w:rPr>
        <w:t>5</w:t>
      </w:r>
      <w:r>
        <w:rPr>
          <w:rFonts w:hint="eastAsia" w:ascii="仿宋_GB2312" w:hAnsi="仿宋_GB2312" w:eastAsia="仿宋_GB2312" w:cs="仿宋_GB2312"/>
          <w:spacing w:val="0"/>
          <w:w w:val="100"/>
          <w:sz w:val="28"/>
          <w:szCs w:val="28"/>
        </w:rPr>
        <w:t>月</w:t>
      </w:r>
      <w:r>
        <w:rPr>
          <w:rFonts w:hint="eastAsia" w:ascii="仿宋_GB2312" w:hAnsi="仿宋_GB2312" w:eastAsia="仿宋_GB2312" w:cs="仿宋_GB2312"/>
          <w:spacing w:val="0"/>
          <w:w w:val="100"/>
          <w:sz w:val="28"/>
          <w:szCs w:val="28"/>
          <w:lang w:val="en-US" w:eastAsia="zh-CN"/>
        </w:rPr>
        <w:t>23</w:t>
      </w:r>
      <w:r>
        <w:rPr>
          <w:rFonts w:hint="eastAsia" w:ascii="仿宋_GB2312" w:hAnsi="仿宋_GB2312" w:eastAsia="仿宋_GB2312" w:cs="仿宋_GB2312"/>
          <w:spacing w:val="0"/>
          <w:w w:val="100"/>
          <w:sz w:val="28"/>
          <w:szCs w:val="28"/>
        </w:rPr>
        <w:t>日（节假日除外），上午8:30至12:00时，下午14:30至18:30时（北京时间）将</w:t>
      </w:r>
      <w:r>
        <w:rPr>
          <w:rFonts w:hint="eastAsia" w:ascii="仿宋_GB2312" w:hAnsi="仿宋_GB2312" w:eastAsia="仿宋_GB2312" w:cs="仿宋_GB2312"/>
          <w:spacing w:val="0"/>
          <w:w w:val="100"/>
          <w:sz w:val="28"/>
          <w:szCs w:val="28"/>
          <w:lang w:val="en-US" w:eastAsia="zh-CN"/>
        </w:rPr>
        <w:t>报名表</w:t>
      </w:r>
      <w:r>
        <w:rPr>
          <w:rFonts w:hint="eastAsia" w:ascii="仿宋_GB2312" w:hAnsi="仿宋_GB2312" w:eastAsia="仿宋_GB2312" w:cs="仿宋_GB2312"/>
          <w:spacing w:val="0"/>
          <w:w w:val="100"/>
          <w:sz w:val="28"/>
          <w:szCs w:val="28"/>
        </w:rPr>
        <w:t>以电子邮件的方式发送至邮（</w:t>
      </w:r>
      <w:r>
        <w:rPr>
          <w:rFonts w:hint="eastAsia" w:ascii="仿宋_GB2312" w:hAnsi="仿宋_GB2312" w:eastAsia="仿宋_GB2312" w:cs="仿宋_GB2312"/>
          <w:spacing w:val="0"/>
          <w:w w:val="100"/>
          <w:sz w:val="28"/>
          <w:szCs w:val="28"/>
          <w:lang w:val="en-US" w:eastAsia="zh-CN"/>
        </w:rPr>
        <w:t>nxzslzzw@163.com</w:t>
      </w:r>
      <w:r>
        <w:rPr>
          <w:rFonts w:hint="eastAsia" w:ascii="仿宋_GB2312" w:hAnsi="仿宋_GB2312" w:eastAsia="仿宋_GB2312" w:cs="仿宋_GB2312"/>
          <w:spacing w:val="0"/>
          <w:w w:val="100"/>
          <w:sz w:val="28"/>
          <w:szCs w:val="28"/>
        </w:rPr>
        <w:t>）</w:t>
      </w:r>
      <w:r>
        <w:rPr>
          <w:rFonts w:hint="eastAsia" w:ascii="仿宋_GB2312" w:hAnsi="仿宋_GB2312" w:eastAsia="仿宋_GB2312" w:cs="仿宋_GB2312"/>
          <w:spacing w:val="0"/>
          <w:w w:val="100"/>
          <w:sz w:val="28"/>
          <w:szCs w:val="28"/>
          <w:lang w:eastAsia="zh-CN"/>
        </w:rPr>
        <w:t>。</w:t>
      </w:r>
      <w:r>
        <w:rPr>
          <w:rFonts w:hint="eastAsia" w:ascii="仿宋_GB2312" w:hAnsi="仿宋_GB2312" w:eastAsia="仿宋_GB2312" w:cs="仿宋_GB2312"/>
          <w:spacing w:val="0"/>
          <w:w w:val="100"/>
          <w:sz w:val="28"/>
          <w:szCs w:val="28"/>
        </w:rPr>
        <w:t>招标文件领取人:</w:t>
      </w:r>
      <w:r>
        <w:rPr>
          <w:rFonts w:hint="eastAsia" w:ascii="仿宋_GB2312" w:hAnsi="仿宋_GB2312" w:eastAsia="仿宋_GB2312" w:cs="仿宋_GB2312"/>
          <w:spacing w:val="0"/>
          <w:w w:val="100"/>
          <w:sz w:val="28"/>
          <w:szCs w:val="28"/>
          <w:lang w:val="en-US" w:eastAsia="zh-CN"/>
        </w:rPr>
        <w:t>刘锋</w:t>
      </w:r>
      <w:r>
        <w:rPr>
          <w:rFonts w:hint="eastAsia" w:ascii="仿宋_GB2312" w:hAnsi="仿宋_GB2312" w:eastAsia="仿宋_GB2312" w:cs="仿宋_GB2312"/>
          <w:spacing w:val="0"/>
          <w:w w:val="100"/>
          <w:sz w:val="28"/>
          <w:szCs w:val="28"/>
        </w:rPr>
        <w:t>，联系电话</w:t>
      </w:r>
      <w:r>
        <w:rPr>
          <w:rFonts w:hint="eastAsia" w:ascii="仿宋_GB2312" w:hAnsi="仿宋_GB2312" w:eastAsia="仿宋_GB2312" w:cs="仿宋_GB2312"/>
          <w:color w:val="auto"/>
          <w:spacing w:val="0"/>
          <w:w w:val="100"/>
          <w:sz w:val="28"/>
          <w:szCs w:val="28"/>
        </w:rPr>
        <w:t>：</w:t>
      </w:r>
      <w:r>
        <w:rPr>
          <w:rFonts w:hint="eastAsia" w:ascii="仿宋_GB2312" w:hAnsi="仿宋_GB2312" w:eastAsia="仿宋_GB2312" w:cs="仿宋_GB2312"/>
          <w:color w:val="auto"/>
          <w:spacing w:val="0"/>
          <w:w w:val="100"/>
          <w:sz w:val="28"/>
          <w:szCs w:val="28"/>
          <w:lang w:val="en-US" w:eastAsia="zh-CN"/>
        </w:rPr>
        <w:t>18995494839。</w:t>
      </w:r>
    </w:p>
    <w:p w14:paraId="3F697BBF">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ascii="FangSong_GB2312" w:hAnsi="FangSong_GB2312" w:eastAsia="FangSong_GB2312" w:cs="FangSong_GB2312"/>
          <w:spacing w:val="0"/>
          <w:w w:val="100"/>
          <w:sz w:val="28"/>
          <w:szCs w:val="28"/>
        </w:rPr>
      </w:pPr>
      <w:r>
        <w:rPr>
          <w:rFonts w:ascii="FangSong_GB2312" w:hAnsi="FangSong_GB2312" w:eastAsia="FangSong_GB2312" w:cs="FangSong_GB2312"/>
          <w:spacing w:val="0"/>
          <w:w w:val="100"/>
          <w:sz w:val="28"/>
          <w:szCs w:val="28"/>
        </w:rPr>
        <w:t>2.本项目招标公告在</w:t>
      </w:r>
      <w:r>
        <w:rPr>
          <w:rFonts w:hint="eastAsia" w:ascii="FangSong_GB2312" w:hAnsi="FangSong_GB2312" w:eastAsia="FangSong_GB2312" w:cs="FangSong_GB2312"/>
          <w:spacing w:val="0"/>
          <w:w w:val="100"/>
          <w:sz w:val="28"/>
          <w:szCs w:val="28"/>
        </w:rPr>
        <w:t>中国采购与招标网、中世e招电子交易平台</w:t>
      </w:r>
      <w:r>
        <w:rPr>
          <w:rFonts w:ascii="FangSong_GB2312" w:hAnsi="FangSong_GB2312" w:eastAsia="FangSong_GB2312" w:cs="FangSong_GB2312"/>
          <w:spacing w:val="0"/>
          <w:w w:val="100"/>
          <w:sz w:val="28"/>
          <w:szCs w:val="28"/>
        </w:rPr>
        <w:t>发布。请各投标人在开标前随时关注</w:t>
      </w:r>
      <w:r>
        <w:rPr>
          <w:rFonts w:hint="eastAsia" w:ascii="FangSong_GB2312" w:hAnsi="FangSong_GB2312" w:eastAsia="FangSong_GB2312" w:cs="FangSong_GB2312"/>
          <w:spacing w:val="0"/>
          <w:w w:val="100"/>
          <w:sz w:val="28"/>
          <w:szCs w:val="28"/>
        </w:rPr>
        <w:t>中国采购与招标网、中世e招电子交易平台</w:t>
      </w:r>
      <w:r>
        <w:rPr>
          <w:rFonts w:ascii="FangSong_GB2312" w:hAnsi="FangSong_GB2312" w:eastAsia="FangSong_GB2312" w:cs="FangSong_GB2312"/>
          <w:spacing w:val="0"/>
          <w:w w:val="100"/>
          <w:sz w:val="28"/>
          <w:szCs w:val="28"/>
        </w:rPr>
        <w:t>“更正公告”栏目。您所关注的项目有可能进行时间或内容上的调整。调整内容只在“更正公告”栏目中以公告形式公示。招标代理机构不再以其他方式通知。如因自身原因未及时关注招标公告或变更(澄清、补充等)公告从而导致招标失败，其后果自行承担。</w:t>
      </w:r>
    </w:p>
    <w:p w14:paraId="06C3E41F">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583"/>
        <w:textAlignment w:val="baseline"/>
        <w:rPr>
          <w:rFonts w:ascii="FangSong_GB2312" w:hAnsi="FangSong_GB2312" w:eastAsia="FangSong_GB2312" w:cs="FangSong_GB2312"/>
          <w:color w:val="auto"/>
          <w:spacing w:val="0"/>
          <w:w w:val="100"/>
          <w:sz w:val="28"/>
          <w:szCs w:val="28"/>
        </w:rPr>
      </w:pPr>
      <w:r>
        <w:rPr>
          <w:rFonts w:ascii="FangSong_GB2312" w:hAnsi="FangSong_GB2312" w:eastAsia="FangSong_GB2312" w:cs="FangSong_GB2312"/>
          <w:spacing w:val="0"/>
          <w:w w:val="100"/>
          <w:sz w:val="28"/>
          <w:szCs w:val="28"/>
        </w:rPr>
        <w:t>3.代理费收费标准：</w:t>
      </w:r>
      <w:r>
        <w:rPr>
          <w:rFonts w:ascii="FangSong_GB2312" w:hAnsi="FangSong_GB2312" w:eastAsia="FangSong_GB2312" w:cs="FangSong_GB2312"/>
          <w:color w:val="auto"/>
          <w:spacing w:val="0"/>
          <w:w w:val="100"/>
          <w:sz w:val="28"/>
          <w:szCs w:val="28"/>
        </w:rPr>
        <w:t>参考原国家计委计价格【2002】1980 号文和国家 发改委发改办价格【2003】857 号文的计算方法。</w:t>
      </w:r>
    </w:p>
    <w:p w14:paraId="1A84D8D2">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560" w:firstLineChars="200"/>
        <w:textAlignment w:val="baseline"/>
        <w:rPr>
          <w:rFonts w:hint="eastAsia" w:ascii="FangSong_GB2312" w:hAnsi="FangSong_GB2312" w:eastAsia="FangSong_GB2312" w:cs="FangSong_GB2312"/>
          <w:spacing w:val="0"/>
          <w:w w:val="100"/>
          <w:sz w:val="28"/>
          <w:szCs w:val="28"/>
          <w:lang w:eastAsia="zh-CN"/>
        </w:rPr>
      </w:pPr>
      <w:r>
        <w:rPr>
          <w:rFonts w:ascii="FangSong_GB2312" w:hAnsi="FangSong_GB2312" w:eastAsia="FangSong_GB2312" w:cs="FangSong_GB2312"/>
          <w:spacing w:val="0"/>
          <w:w w:val="100"/>
          <w:sz w:val="28"/>
          <w:szCs w:val="28"/>
        </w:rPr>
        <w:t>4.发布公告媒介：</w:t>
      </w:r>
      <w:r>
        <w:rPr>
          <w:rFonts w:hint="eastAsia" w:ascii="FangSong_GB2312" w:hAnsi="FangSong_GB2312" w:eastAsia="FangSong_GB2312" w:cs="FangSong_GB2312"/>
          <w:spacing w:val="0"/>
          <w:w w:val="100"/>
          <w:sz w:val="28"/>
          <w:szCs w:val="28"/>
        </w:rPr>
        <w:t>中国采购与招标网、中世e招电子交易平台</w:t>
      </w:r>
      <w:r>
        <w:rPr>
          <w:rFonts w:hint="eastAsia" w:ascii="FangSong_GB2312" w:hAnsi="FangSong_GB2312" w:eastAsia="FangSong_GB2312" w:cs="FangSong_GB2312"/>
          <w:spacing w:val="0"/>
          <w:w w:val="100"/>
          <w:sz w:val="28"/>
          <w:szCs w:val="28"/>
          <w:lang w:eastAsia="zh-CN"/>
        </w:rPr>
        <w:t>。</w:t>
      </w:r>
    </w:p>
    <w:p w14:paraId="62C93512">
      <w:pPr>
        <w:pStyle w:val="3"/>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textAlignment w:val="auto"/>
        <w:rPr>
          <w:rStyle w:val="7"/>
          <w:rFonts w:hint="eastAsia" w:ascii="仿宋_GB2312" w:hAnsi="仿宋_GB2312" w:eastAsia="仿宋_GB2312" w:cs="仿宋_GB2312"/>
          <w:b/>
          <w:color w:val="auto"/>
          <w:sz w:val="28"/>
          <w:szCs w:val="28"/>
          <w:highlight w:val="none"/>
        </w:rPr>
      </w:pPr>
      <w:r>
        <w:rPr>
          <w:rStyle w:val="7"/>
          <w:rFonts w:hint="eastAsia" w:ascii="仿宋_GB2312" w:hAnsi="仿宋_GB2312" w:eastAsia="仿宋_GB2312" w:cs="仿宋_GB2312"/>
          <w:b/>
          <w:color w:val="auto"/>
          <w:sz w:val="28"/>
          <w:szCs w:val="28"/>
          <w:highlight w:val="none"/>
        </w:rPr>
        <w:t xml:space="preserve">七、对本次招标提出询问，请按以下方式联系 </w:t>
      </w:r>
    </w:p>
    <w:p w14:paraId="1CA0DB4B">
      <w:pPr>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560" w:firstLineChars="200"/>
        <w:jc w:val="left"/>
        <w:textAlignment w:val="auto"/>
        <w:rPr>
          <w:rStyle w:val="7"/>
          <w:rFonts w:hint="eastAsia" w:ascii="仿宋" w:hAnsi="仿宋" w:eastAsia="仿宋" w:cs="仿宋"/>
          <w:b w:val="0"/>
          <w:bCs/>
          <w:color w:val="auto"/>
          <w:sz w:val="28"/>
          <w:szCs w:val="28"/>
          <w:highlight w:val="none"/>
        </w:rPr>
      </w:pPr>
      <w:r>
        <w:rPr>
          <w:rStyle w:val="7"/>
          <w:rFonts w:hint="eastAsia" w:ascii="仿宋" w:hAnsi="仿宋" w:eastAsia="仿宋" w:cs="仿宋"/>
          <w:b w:val="0"/>
          <w:bCs/>
          <w:color w:val="auto"/>
          <w:sz w:val="28"/>
          <w:szCs w:val="28"/>
          <w:highlight w:val="none"/>
        </w:rPr>
        <w:t>1.采购人信息</w:t>
      </w:r>
    </w:p>
    <w:p w14:paraId="16AC1BCB">
      <w:pPr>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560" w:firstLineChars="200"/>
        <w:jc w:val="left"/>
        <w:textAlignment w:val="auto"/>
        <w:rPr>
          <w:rStyle w:val="7"/>
          <w:rFonts w:hint="eastAsia" w:ascii="仿宋" w:hAnsi="仿宋" w:eastAsia="仿宋" w:cs="仿宋"/>
          <w:b w:val="0"/>
          <w:bCs/>
          <w:color w:val="auto"/>
          <w:sz w:val="28"/>
          <w:szCs w:val="28"/>
          <w:highlight w:val="none"/>
          <w:lang w:val="en-US" w:eastAsia="zh-CN"/>
        </w:rPr>
      </w:pPr>
      <w:r>
        <w:rPr>
          <w:rStyle w:val="7"/>
          <w:rFonts w:hint="eastAsia" w:ascii="仿宋" w:hAnsi="仿宋" w:eastAsia="仿宋" w:cs="仿宋"/>
          <w:b w:val="0"/>
          <w:bCs/>
          <w:color w:val="auto"/>
          <w:sz w:val="28"/>
          <w:szCs w:val="28"/>
          <w:highlight w:val="none"/>
        </w:rPr>
        <w:t>名称：</w:t>
      </w:r>
      <w:r>
        <w:rPr>
          <w:rStyle w:val="7"/>
          <w:rFonts w:hint="eastAsia" w:ascii="仿宋" w:hAnsi="仿宋" w:eastAsia="仿宋" w:cs="仿宋"/>
          <w:b w:val="0"/>
          <w:bCs/>
          <w:color w:val="auto"/>
          <w:sz w:val="28"/>
          <w:szCs w:val="28"/>
          <w:highlight w:val="none"/>
          <w:lang w:eastAsia="zh-CN"/>
        </w:rPr>
        <w:t>中卫市</w:t>
      </w:r>
      <w:r>
        <w:rPr>
          <w:rStyle w:val="7"/>
          <w:rFonts w:hint="eastAsia" w:ascii="仿宋" w:hAnsi="仿宋" w:eastAsia="仿宋" w:cs="仿宋"/>
          <w:b w:val="0"/>
          <w:bCs/>
          <w:color w:val="auto"/>
          <w:sz w:val="28"/>
          <w:szCs w:val="28"/>
          <w:highlight w:val="none"/>
          <w:lang w:val="en-US" w:eastAsia="zh-CN"/>
        </w:rPr>
        <w:t>沙坡头区人民医院</w:t>
      </w:r>
    </w:p>
    <w:p w14:paraId="0E7BF0D3">
      <w:pPr>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560" w:firstLineChars="200"/>
        <w:jc w:val="left"/>
        <w:textAlignment w:val="auto"/>
        <w:rPr>
          <w:rStyle w:val="7"/>
          <w:rFonts w:hint="eastAsia" w:ascii="仿宋" w:hAnsi="仿宋" w:eastAsia="仿宋" w:cs="仿宋"/>
          <w:b w:val="0"/>
          <w:bCs/>
          <w:color w:val="auto"/>
          <w:sz w:val="28"/>
          <w:szCs w:val="28"/>
          <w:highlight w:val="none"/>
          <w:lang w:val="en-US" w:eastAsia="zh-CN"/>
        </w:rPr>
      </w:pPr>
      <w:r>
        <w:rPr>
          <w:rStyle w:val="7"/>
          <w:rFonts w:hint="eastAsia" w:ascii="仿宋" w:hAnsi="仿宋" w:eastAsia="仿宋" w:cs="仿宋"/>
          <w:b w:val="0"/>
          <w:bCs/>
          <w:color w:val="auto"/>
          <w:sz w:val="28"/>
          <w:szCs w:val="28"/>
          <w:highlight w:val="none"/>
        </w:rPr>
        <w:t>联系人：</w:t>
      </w:r>
      <w:r>
        <w:rPr>
          <w:rStyle w:val="7"/>
          <w:rFonts w:hint="eastAsia" w:ascii="仿宋" w:hAnsi="仿宋" w:eastAsia="仿宋" w:cs="仿宋"/>
          <w:b w:val="0"/>
          <w:bCs/>
          <w:color w:val="auto"/>
          <w:sz w:val="28"/>
          <w:szCs w:val="28"/>
          <w:highlight w:val="none"/>
          <w:lang w:val="en-US" w:eastAsia="zh-CN"/>
        </w:rPr>
        <w:t>宋玉祥</w:t>
      </w:r>
    </w:p>
    <w:p w14:paraId="76E142FC">
      <w:pPr>
        <w:keepNext w:val="0"/>
        <w:keepLines w:val="0"/>
        <w:pageBreakBefore w:val="0"/>
        <w:widowControl/>
        <w:tabs>
          <w:tab w:val="left" w:pos="3686"/>
        </w:tabs>
        <w:kinsoku/>
        <w:wordWrap/>
        <w:overflowPunct/>
        <w:topLinePunct w:val="0"/>
        <w:bidi w:val="0"/>
        <w:adjustRightInd/>
        <w:snapToGrid w:val="0"/>
        <w:spacing w:line="560" w:lineRule="exact"/>
        <w:ind w:firstLine="560" w:firstLineChars="200"/>
        <w:jc w:val="left"/>
        <w:textAlignment w:val="auto"/>
        <w:rPr>
          <w:rFonts w:hint="eastAsia" w:ascii="仿宋" w:hAnsi="仿宋" w:eastAsia="仿宋" w:cs="仿宋"/>
          <w:spacing w:val="0"/>
          <w:w w:val="100"/>
          <w:kern w:val="2"/>
          <w:sz w:val="32"/>
          <w:szCs w:val="32"/>
          <w:lang w:val="en-US" w:eastAsia="zh-CN"/>
        </w:rPr>
      </w:pPr>
      <w:r>
        <w:rPr>
          <w:rFonts w:hint="eastAsia" w:ascii="仿宋" w:hAnsi="仿宋" w:eastAsia="仿宋" w:cs="仿宋"/>
          <w:spacing w:val="0"/>
          <w:w w:val="100"/>
          <w:sz w:val="28"/>
          <w:szCs w:val="28"/>
        </w:rPr>
        <w:t>地址：</w:t>
      </w:r>
      <w:r>
        <w:rPr>
          <w:rFonts w:hint="eastAsia" w:ascii="仿宋" w:hAnsi="仿宋" w:eastAsia="仿宋" w:cs="仿宋"/>
          <w:spacing w:val="0"/>
          <w:w w:val="100"/>
          <w:sz w:val="28"/>
          <w:szCs w:val="28"/>
          <w:lang w:val="en-US" w:eastAsia="zh-CN"/>
        </w:rPr>
        <w:t xml:space="preserve">中卫市沙坡头区滨河镇长城西路 </w:t>
      </w:r>
      <w:r>
        <w:rPr>
          <w:rFonts w:hint="eastAsia" w:ascii="仿宋" w:hAnsi="仿宋" w:eastAsia="仿宋" w:cs="仿宋"/>
          <w:spacing w:val="0"/>
          <w:w w:val="100"/>
          <w:kern w:val="2"/>
          <w:sz w:val="32"/>
          <w:szCs w:val="32"/>
          <w:lang w:val="en-US" w:eastAsia="zh-CN"/>
        </w:rPr>
        <w:t xml:space="preserve"> </w:t>
      </w:r>
    </w:p>
    <w:p w14:paraId="13D84504">
      <w:pPr>
        <w:keepNext w:val="0"/>
        <w:keepLines w:val="0"/>
        <w:pageBreakBefore w:val="0"/>
        <w:widowControl/>
        <w:tabs>
          <w:tab w:val="left" w:pos="3686"/>
        </w:tabs>
        <w:kinsoku/>
        <w:wordWrap/>
        <w:overflowPunct/>
        <w:topLinePunct w:val="0"/>
        <w:bidi w:val="0"/>
        <w:adjustRightInd/>
        <w:snapToGrid w:val="0"/>
        <w:spacing w:line="560" w:lineRule="exact"/>
        <w:ind w:firstLine="560" w:firstLineChars="200"/>
        <w:jc w:val="left"/>
        <w:textAlignment w:val="auto"/>
        <w:rPr>
          <w:rFonts w:hint="eastAsia" w:ascii="仿宋" w:hAnsi="仿宋" w:eastAsia="仿宋" w:cs="仿宋"/>
          <w:color w:val="0000FF"/>
          <w:spacing w:val="0"/>
          <w:w w:val="100"/>
          <w:sz w:val="28"/>
          <w:szCs w:val="28"/>
        </w:rPr>
      </w:pPr>
      <w:r>
        <w:rPr>
          <w:rFonts w:hint="eastAsia" w:ascii="仿宋" w:hAnsi="仿宋" w:eastAsia="仿宋" w:cs="仿宋"/>
          <w:spacing w:val="0"/>
          <w:w w:val="100"/>
          <w:sz w:val="28"/>
          <w:szCs w:val="28"/>
        </w:rPr>
        <w:t>联系方式：</w:t>
      </w:r>
      <w:r>
        <w:rPr>
          <w:rFonts w:hint="eastAsia" w:ascii="仿宋" w:hAnsi="仿宋" w:eastAsia="仿宋" w:cs="仿宋"/>
          <w:spacing w:val="0"/>
          <w:w w:val="100"/>
          <w:sz w:val="28"/>
          <w:szCs w:val="28"/>
          <w:lang w:val="en-US" w:eastAsia="zh-CN"/>
        </w:rPr>
        <w:t>0955-7098430</w:t>
      </w:r>
    </w:p>
    <w:p w14:paraId="58A1971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spacing w:val="0"/>
          <w:w w:val="100"/>
          <w:sz w:val="28"/>
          <w:szCs w:val="28"/>
        </w:rPr>
      </w:pPr>
      <w:r>
        <w:rPr>
          <w:rFonts w:hint="eastAsia" w:ascii="仿宋" w:hAnsi="仿宋" w:eastAsia="仿宋" w:cs="仿宋"/>
          <w:spacing w:val="0"/>
          <w:w w:val="100"/>
          <w:sz w:val="28"/>
          <w:szCs w:val="28"/>
        </w:rPr>
        <w:t>2.采购代理机构信息</w:t>
      </w:r>
    </w:p>
    <w:p w14:paraId="074B235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名称：</w:t>
      </w:r>
      <w:r>
        <w:rPr>
          <w:rFonts w:hint="eastAsia" w:ascii="仿宋" w:hAnsi="仿宋" w:eastAsia="仿宋" w:cs="仿宋"/>
          <w:spacing w:val="0"/>
          <w:w w:val="100"/>
          <w:sz w:val="28"/>
          <w:szCs w:val="28"/>
          <w:lang w:val="en-US" w:eastAsia="zh-CN"/>
        </w:rPr>
        <w:t xml:space="preserve">宁夏中世联众工程咨询有限公司 </w:t>
      </w:r>
      <w:r>
        <w:rPr>
          <w:rFonts w:hint="eastAsia" w:ascii="仿宋" w:hAnsi="仿宋" w:eastAsia="仿宋" w:cs="仿宋"/>
          <w:spacing w:val="0"/>
          <w:w w:val="100"/>
          <w:sz w:val="28"/>
          <w:szCs w:val="28"/>
        </w:rPr>
        <w:t xml:space="preserve"> </w:t>
      </w:r>
    </w:p>
    <w:p w14:paraId="16421751">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default" w:ascii="仿宋" w:hAnsi="仿宋" w:eastAsia="仿宋" w:cs="仿宋"/>
          <w:spacing w:val="0"/>
          <w:w w:val="100"/>
          <w:sz w:val="28"/>
          <w:szCs w:val="28"/>
          <w:lang w:val="en-US" w:eastAsia="zh-CN"/>
        </w:rPr>
      </w:pPr>
      <w:r>
        <w:rPr>
          <w:rFonts w:hint="eastAsia" w:ascii="仿宋" w:hAnsi="仿宋" w:eastAsia="仿宋" w:cs="仿宋"/>
          <w:spacing w:val="0"/>
          <w:w w:val="100"/>
          <w:sz w:val="28"/>
          <w:szCs w:val="28"/>
        </w:rPr>
        <w:t>项目负责人：</w:t>
      </w:r>
      <w:r>
        <w:rPr>
          <w:rFonts w:hint="eastAsia" w:ascii="仿宋" w:hAnsi="仿宋" w:eastAsia="仿宋" w:cs="仿宋"/>
          <w:spacing w:val="0"/>
          <w:w w:val="100"/>
          <w:sz w:val="28"/>
          <w:szCs w:val="28"/>
          <w:lang w:val="en-US" w:eastAsia="zh-CN"/>
        </w:rPr>
        <w:t>刘锋</w:t>
      </w:r>
    </w:p>
    <w:p w14:paraId="6860CD6C">
      <w:pPr>
        <w:keepNext w:val="0"/>
        <w:keepLines w:val="0"/>
        <w:pageBreakBefore w:val="0"/>
        <w:widowControl/>
        <w:tabs>
          <w:tab w:val="left" w:pos="3686"/>
        </w:tabs>
        <w:kinsoku/>
        <w:wordWrap/>
        <w:overflowPunct/>
        <w:topLinePunct w:val="0"/>
        <w:bidi w:val="0"/>
        <w:adjustRightInd/>
        <w:snapToGrid w:val="0"/>
        <w:spacing w:line="560" w:lineRule="exact"/>
        <w:ind w:firstLine="560" w:firstLineChars="200"/>
        <w:jc w:val="left"/>
        <w:textAlignment w:val="auto"/>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地址：</w:t>
      </w:r>
      <w:r>
        <w:rPr>
          <w:rFonts w:hint="eastAsia" w:ascii="仿宋" w:hAnsi="仿宋" w:eastAsia="仿宋" w:cs="仿宋"/>
          <w:spacing w:val="0"/>
          <w:w w:val="100"/>
          <w:sz w:val="28"/>
          <w:szCs w:val="28"/>
          <w:lang w:val="en-US" w:eastAsia="zh-CN"/>
        </w:rPr>
        <w:t>银川市上海东路建设大厦9楼9E，9F</w:t>
      </w:r>
    </w:p>
    <w:p w14:paraId="5529AC27">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rPr>
        <w:t>联系方式：</w:t>
      </w:r>
      <w:r>
        <w:rPr>
          <w:rFonts w:hint="eastAsia" w:ascii="仿宋" w:hAnsi="仿宋" w:eastAsia="仿宋" w:cs="仿宋"/>
          <w:color w:val="auto"/>
          <w:spacing w:val="0"/>
          <w:w w:val="100"/>
          <w:sz w:val="28"/>
          <w:szCs w:val="28"/>
          <w:lang w:val="en-US" w:eastAsia="zh-CN"/>
        </w:rPr>
        <w:t>18995494839</w:t>
      </w:r>
    </w:p>
    <w:p w14:paraId="086F89C5">
      <w:pPr>
        <w:keepNext w:val="0"/>
        <w:keepLines w:val="0"/>
        <w:pageBreakBefore w:val="0"/>
        <w:widowControl/>
        <w:wordWrap/>
        <w:overflowPunct/>
        <w:bidi w:val="0"/>
        <w:spacing w:line="560" w:lineRule="exact"/>
        <w:ind w:firstLine="4200" w:firstLineChars="1500"/>
        <w:rPr>
          <w:rStyle w:val="7"/>
          <w:rFonts w:hint="eastAsia" w:ascii="仿宋_GB2312" w:hAnsi="仿宋_GB2312" w:eastAsia="仿宋_GB2312" w:cs="仿宋_GB2312"/>
          <w:color w:val="auto"/>
          <w:sz w:val="28"/>
          <w:szCs w:val="28"/>
          <w:highlight w:val="none"/>
        </w:rPr>
      </w:pPr>
      <w:r>
        <w:rPr>
          <w:rStyle w:val="7"/>
          <w:rFonts w:hint="eastAsia" w:ascii="仿宋_GB2312" w:hAnsi="仿宋_GB2312" w:eastAsia="仿宋_GB2312" w:cs="仿宋_GB2312"/>
          <w:b w:val="0"/>
          <w:bCs/>
          <w:color w:val="auto"/>
          <w:sz w:val="28"/>
          <w:szCs w:val="28"/>
          <w:highlight w:val="none"/>
        </w:rPr>
        <w:t> </w:t>
      </w:r>
      <w:r>
        <w:rPr>
          <w:rStyle w:val="7"/>
          <w:rFonts w:hint="eastAsia" w:ascii="仿宋_GB2312" w:hAnsi="仿宋_GB2312" w:eastAsia="仿宋_GB2312" w:cs="仿宋_GB2312"/>
          <w:color w:val="auto"/>
          <w:sz w:val="28"/>
          <w:szCs w:val="28"/>
          <w:highlight w:val="none"/>
        </w:rPr>
        <w:t xml:space="preserve">    </w:t>
      </w:r>
    </w:p>
    <w:p w14:paraId="2208DC85">
      <w:pPr>
        <w:keepNext w:val="0"/>
        <w:keepLines w:val="0"/>
        <w:pageBreakBefore w:val="0"/>
        <w:widowControl/>
        <w:wordWrap/>
        <w:overflowPunct/>
        <w:bidi w:val="0"/>
        <w:spacing w:line="560" w:lineRule="exact"/>
        <w:ind w:firstLine="4216" w:firstLineChars="1500"/>
        <w:rPr>
          <w:rStyle w:val="7"/>
          <w:rFonts w:hint="eastAsia" w:ascii="仿宋_GB2312" w:hAnsi="仿宋_GB2312" w:eastAsia="仿宋_GB2312" w:cs="仿宋_GB2312"/>
          <w:color w:val="auto"/>
          <w:sz w:val="28"/>
          <w:szCs w:val="28"/>
          <w:highlight w:val="none"/>
        </w:rPr>
      </w:pPr>
    </w:p>
    <w:p w14:paraId="5D1F51CE">
      <w:pPr>
        <w:keepNext w:val="0"/>
        <w:keepLines w:val="0"/>
        <w:pageBreakBefore w:val="0"/>
        <w:widowControl/>
        <w:wordWrap/>
        <w:overflowPunct/>
        <w:bidi w:val="0"/>
        <w:spacing w:line="560" w:lineRule="exact"/>
        <w:ind w:firstLine="4200" w:firstLineChars="1500"/>
        <w:rPr>
          <w:rFonts w:hint="eastAsia" w:ascii="FangSong_GB2312" w:hAnsi="FangSong_GB2312" w:eastAsia="FangSong_GB2312" w:cs="FangSong_GB2312"/>
          <w:spacing w:val="0"/>
          <w:w w:val="100"/>
          <w:sz w:val="28"/>
          <w:szCs w:val="28"/>
          <w:lang w:val="en-US" w:eastAsia="zh-CN"/>
        </w:rPr>
      </w:pPr>
      <w:r>
        <w:rPr>
          <w:rFonts w:hint="eastAsia" w:ascii="FangSong_GB2312" w:hAnsi="FangSong_GB2312" w:eastAsia="FangSong_GB2312" w:cs="FangSong_GB2312"/>
          <w:spacing w:val="0"/>
          <w:w w:val="100"/>
          <w:sz w:val="28"/>
          <w:szCs w:val="28"/>
          <w:lang w:val="en-US" w:eastAsia="zh-CN"/>
        </w:rPr>
        <w:t>宁夏中世联众工程咨询有限公司</w:t>
      </w:r>
    </w:p>
    <w:p w14:paraId="451EA1F8">
      <w:pPr>
        <w:ind w:firstLine="5320" w:firstLineChars="1900"/>
      </w:pPr>
      <w:r>
        <w:rPr>
          <w:rFonts w:ascii="FangSong_GB2312" w:hAnsi="FangSong_GB2312" w:eastAsia="FangSong_GB2312" w:cs="FangSong_GB2312"/>
          <w:spacing w:val="0"/>
          <w:w w:val="100"/>
          <w:sz w:val="28"/>
          <w:szCs w:val="28"/>
        </w:rPr>
        <w:t>202</w:t>
      </w:r>
      <w:r>
        <w:rPr>
          <w:rFonts w:hint="eastAsia" w:ascii="FangSong_GB2312" w:hAnsi="FangSong_GB2312" w:eastAsia="FangSong_GB2312" w:cs="FangSong_GB2312"/>
          <w:spacing w:val="0"/>
          <w:w w:val="100"/>
          <w:sz w:val="28"/>
          <w:szCs w:val="28"/>
          <w:lang w:val="en-US" w:eastAsia="zh-CN"/>
        </w:rPr>
        <w:t>5</w:t>
      </w:r>
      <w:r>
        <w:rPr>
          <w:rFonts w:ascii="FangSong_GB2312" w:hAnsi="FangSong_GB2312" w:eastAsia="FangSong_GB2312" w:cs="FangSong_GB2312"/>
          <w:spacing w:val="0"/>
          <w:w w:val="100"/>
          <w:sz w:val="28"/>
          <w:szCs w:val="28"/>
        </w:rPr>
        <w:t>年</w:t>
      </w:r>
      <w:r>
        <w:rPr>
          <w:rFonts w:hint="eastAsia" w:ascii="FangSong_GB2312" w:hAnsi="FangSong_GB2312" w:eastAsia="FangSong_GB2312" w:cs="FangSong_GB2312"/>
          <w:spacing w:val="0"/>
          <w:w w:val="100"/>
          <w:sz w:val="28"/>
          <w:szCs w:val="28"/>
          <w:lang w:val="en-US" w:eastAsia="zh-CN"/>
        </w:rPr>
        <w:t>5</w:t>
      </w:r>
      <w:r>
        <w:rPr>
          <w:rFonts w:ascii="FangSong_GB2312" w:hAnsi="FangSong_GB2312" w:eastAsia="FangSong_GB2312" w:cs="FangSong_GB2312"/>
          <w:spacing w:val="0"/>
          <w:w w:val="100"/>
          <w:sz w:val="28"/>
          <w:szCs w:val="28"/>
        </w:rPr>
        <w:t>月</w:t>
      </w:r>
      <w:r>
        <w:rPr>
          <w:rFonts w:hint="eastAsia" w:ascii="FangSong_GB2312" w:hAnsi="FangSong_GB2312" w:eastAsia="FangSong_GB2312" w:cs="FangSong_GB2312"/>
          <w:spacing w:val="0"/>
          <w:w w:val="100"/>
          <w:sz w:val="28"/>
          <w:szCs w:val="28"/>
          <w:lang w:val="en-US" w:eastAsia="zh-CN"/>
        </w:rPr>
        <w:t>16</w:t>
      </w:r>
      <w:r>
        <w:rPr>
          <w:rFonts w:ascii="FangSong_GB2312" w:hAnsi="FangSong_GB2312" w:eastAsia="FangSong_GB2312" w:cs="FangSong_GB2312"/>
          <w:spacing w:val="0"/>
          <w:w w:val="1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90524"/>
    <w:rsid w:val="074958E1"/>
    <w:rsid w:val="0A7D5FCD"/>
    <w:rsid w:val="1261593C"/>
    <w:rsid w:val="26F471BF"/>
    <w:rsid w:val="2AA1140C"/>
    <w:rsid w:val="3C507829"/>
    <w:rsid w:val="47DB5B06"/>
    <w:rsid w:val="4CDB0356"/>
    <w:rsid w:val="5CFF3BED"/>
    <w:rsid w:val="664A365E"/>
    <w:rsid w:val="6C5555D7"/>
    <w:rsid w:val="77672662"/>
    <w:rsid w:val="7819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28"/>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2032</Words>
  <Characters>2321</Characters>
  <Lines>0</Lines>
  <Paragraphs>0</Paragraphs>
  <TotalTime>77</TotalTime>
  <ScaleCrop>false</ScaleCrop>
  <LinksUpToDate>false</LinksUpToDate>
  <CharactersWithSpaces>2353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2025-05-16T08:03:00Z</dcterms:created>
  <dc:creator>1</dc:creator>
  <cp:lastModifiedBy>张建</cp:lastModifiedBy>
  <dcterms:modified xsi:type="dcterms:W3CDTF">2025-05-16T09:55:51Z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52474BC7944A4D529C46538C606909B9_13</vt:lpwstr>
  </property>
  <property fmtid="{D5CDD505-2E9C-101B-9397-08002B2CF9AE}" pid="4" name="KSOTemplateDocerSaveRecord">
    <vt:lpwstr>eyJoZGlkIjoiZTg3ZGZiMzg2MzJmYzE0YjkxNTk3ZGUzMzBmNmM1YTciLCJ1c2VySWQiOiIxNjcwNDcxNTM4In0=</vt:lpwstr>
  </property>
</Properties>
</file>