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1AC32">
      <w:pPr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隆德县2026年（第二批）残疾人辅助器具采购项目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更正公告</w:t>
      </w:r>
    </w:p>
    <w:p w14:paraId="701CC8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一、项目名称：隆德县2026年（第二批）残疾人辅助器具采购项目</w:t>
      </w:r>
    </w:p>
    <w:p w14:paraId="67FC8CB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二、原公告发布时间：2026年7月</w:t>
      </w:r>
      <w:r>
        <w:rPr>
          <w:rFonts w:hint="eastAsia" w:ascii="宋体" w:cstheme="minorBidi"/>
          <w:color w:val="auto"/>
          <w:kern w:val="2"/>
          <w:sz w:val="21"/>
          <w:szCs w:val="24"/>
          <w:lang w:val="en-US" w:eastAsia="zh-CN" w:bidi="ar-SA"/>
        </w:rPr>
        <w:t>22</w:t>
      </w: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日</w:t>
      </w:r>
      <w:bookmarkStart w:id="4" w:name="_GoBack"/>
      <w:bookmarkEnd w:id="4"/>
    </w:p>
    <w:p w14:paraId="0297F707">
      <w:pPr>
        <w:pStyle w:val="3"/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三、更正内容：</w:t>
      </w:r>
    </w:p>
    <w:p w14:paraId="0A60195F">
      <w:pPr>
        <w:spacing w:beforeLines="0" w:afterLines="0" w:line="360" w:lineRule="auto"/>
        <w:ind w:firstLine="420" w:firstLineChars="200"/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本项目原招标公告</w:t>
      </w:r>
      <w:r>
        <w:rPr>
          <w:rFonts w:hint="eastAsia" w:ascii="宋体" w:cstheme="minorBidi"/>
          <w:color w:val="auto"/>
          <w:kern w:val="2"/>
          <w:sz w:val="21"/>
          <w:szCs w:val="24"/>
          <w:lang w:val="en-US" w:eastAsia="zh-CN" w:bidi="ar-SA"/>
        </w:rPr>
        <w:t>中</w:t>
      </w: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：</w:t>
      </w:r>
      <w:r>
        <w:rPr>
          <w:rFonts w:hint="eastAsia" w:ascii="宋体" w:cstheme="minorBidi"/>
          <w:color w:val="auto"/>
          <w:kern w:val="2"/>
          <w:sz w:val="21"/>
          <w:szCs w:val="24"/>
          <w:lang w:val="en-US" w:eastAsia="zh-CN" w:bidi="ar-SA"/>
        </w:rPr>
        <w:t>开启时间：2026-08-03 16:00（北京时间）</w:t>
      </w:r>
      <w:r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。</w:t>
      </w:r>
    </w:p>
    <w:p w14:paraId="3A8955D8">
      <w:pPr>
        <w:spacing w:beforeLines="0" w:afterLines="0" w:line="360" w:lineRule="auto"/>
        <w:ind w:firstLine="420" w:firstLineChars="200"/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现变更为：</w:t>
      </w:r>
      <w:r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 xml:space="preserve">开启时间：2026-08-03 </w:t>
      </w:r>
      <w:r>
        <w:rPr>
          <w:rFonts w:hint="eastAsia" w:ascii="宋体" w:cstheme="minorBidi"/>
          <w:color w:val="auto"/>
          <w:kern w:val="2"/>
          <w:sz w:val="21"/>
          <w:szCs w:val="24"/>
          <w:lang w:val="en-US" w:eastAsia="zh-CN" w:bidi="ar-SA"/>
        </w:rPr>
        <w:t>09</w:t>
      </w:r>
      <w:r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:00（北京时间）</w:t>
      </w:r>
      <w:r>
        <w:rPr>
          <w:rFonts w:hint="eastAsia" w:ascii="宋体" w:cstheme="minorBidi"/>
          <w:color w:val="auto"/>
          <w:kern w:val="2"/>
          <w:sz w:val="21"/>
          <w:szCs w:val="24"/>
          <w:lang w:val="en-US" w:eastAsia="zh-CN" w:bidi="ar-SA"/>
        </w:rPr>
        <w:t>。</w:t>
      </w:r>
    </w:p>
    <w:p w14:paraId="2666D0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rFonts w:hint="default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四、发布公告的媒介：中世e招电子交易平台。</w:t>
      </w:r>
    </w:p>
    <w:p w14:paraId="5924F62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t>五、联系方式</w:t>
      </w:r>
    </w:p>
    <w:p w14:paraId="5A0B678F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1.采购人信息</w:t>
      </w:r>
    </w:p>
    <w:p w14:paraId="0649CD40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名称：隆德县残疾人联合会　　　　　　</w:t>
      </w:r>
    </w:p>
    <w:p w14:paraId="4217CF33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地址：隆德县县城　　　　　　　　　　　　</w:t>
      </w:r>
    </w:p>
    <w:p w14:paraId="3A4CB93C">
      <w:pPr>
        <w:spacing w:line="560" w:lineRule="exact"/>
        <w:ind w:firstLine="440" w:firstLineChars="200"/>
        <w:rPr>
          <w:rFonts w:hint="default" w:ascii="宋体" w:hAnsi="宋体" w:cs="宋体"/>
          <w:sz w:val="28"/>
          <w:szCs w:val="28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联系方式：0954-6011699  　　　　　　　　</w:t>
      </w:r>
      <w:r>
        <w:rPr>
          <w:rFonts w:hint="default" w:ascii="宋体" w:hAnsi="宋体" w:cs="宋体"/>
          <w:sz w:val="28"/>
          <w:szCs w:val="28"/>
        </w:rPr>
        <w:t xml:space="preserve"> </w:t>
      </w:r>
      <w:bookmarkStart w:id="0" w:name="_Toc28359086"/>
      <w:bookmarkStart w:id="1" w:name="_Toc28359009"/>
    </w:p>
    <w:p w14:paraId="59CF58DB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2.采购代理机构信息（如有）</w:t>
      </w:r>
      <w:bookmarkEnd w:id="0"/>
      <w:bookmarkEnd w:id="1"/>
    </w:p>
    <w:p w14:paraId="36E45D37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bookmarkStart w:id="2" w:name="_Toc28359087"/>
      <w:bookmarkStart w:id="3" w:name="_Toc28359010"/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名称：宁夏德丰源项目管理有限责任公司　　　　　　　　</w:t>
      </w:r>
    </w:p>
    <w:p w14:paraId="0E75FD3A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地址：宁夏固原市原州区北京路金城阳光佳苑10号楼1、2号营业房　　　　　　　　　　　</w:t>
      </w:r>
    </w:p>
    <w:p w14:paraId="64C4B55C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联系方式：18152538800　</w:t>
      </w:r>
    </w:p>
    <w:p w14:paraId="6ED4E509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3.项目联系方式</w:t>
      </w:r>
      <w:bookmarkEnd w:id="2"/>
      <w:bookmarkEnd w:id="3"/>
    </w:p>
    <w:p w14:paraId="63DD450B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 xml:space="preserve">采购人项目联系人：雷凤凤   电话：0954-6011699   </w:t>
      </w:r>
    </w:p>
    <w:p w14:paraId="35AE0D87">
      <w:pPr>
        <w:spacing w:line="560" w:lineRule="exact"/>
        <w:ind w:firstLine="440" w:firstLineChars="200"/>
        <w:rPr>
          <w:rStyle w:val="8"/>
          <w:rFonts w:hint="default" w:ascii="宋体" w:hAnsi="宋体" w:eastAsia="宋体" w:cs="宋体"/>
          <w:b w:val="0"/>
          <w:sz w:val="22"/>
          <w:szCs w:val="22"/>
        </w:rPr>
      </w:pPr>
      <w:r>
        <w:rPr>
          <w:rStyle w:val="8"/>
          <w:rFonts w:hint="default" w:ascii="宋体" w:hAnsi="宋体" w:eastAsia="宋体" w:cs="宋体"/>
          <w:b w:val="0"/>
          <w:sz w:val="22"/>
          <w:szCs w:val="22"/>
        </w:rPr>
        <w:t>代理机构联系人：徐丽宏    电话：18152538800</w:t>
      </w:r>
    </w:p>
    <w:p w14:paraId="38D69BE5">
      <w:pPr>
        <w:pStyle w:val="3"/>
        <w:spacing w:beforeLines="0" w:afterLines="0" w:line="440" w:lineRule="exact"/>
        <w:ind w:hanging="480" w:hangingChars="200"/>
        <w:rPr>
          <w:rFonts w:hint="default" w:ascii="宋体" w:hAnsi="宋体" w:eastAsia="宋体" w:cs="宋体"/>
          <w:color w:val="auto"/>
          <w:sz w:val="24"/>
          <w:szCs w:val="24"/>
        </w:rPr>
      </w:pPr>
    </w:p>
    <w:p w14:paraId="1AEBF2E1">
      <w:pPr>
        <w:pStyle w:val="3"/>
        <w:spacing w:beforeLines="0" w:afterLines="0" w:line="253" w:lineRule="auto"/>
        <w:rPr>
          <w:rFonts w:hint="default" w:ascii="宋体" w:hAnsi="宋体" w:eastAsia="宋体" w:cs="宋体"/>
          <w:color w:val="auto"/>
          <w:sz w:val="24"/>
          <w:szCs w:val="24"/>
        </w:rPr>
      </w:pPr>
    </w:p>
    <w:p w14:paraId="47F7264F">
      <w:pPr>
        <w:spacing w:before="91" w:beforeLines="0" w:afterLines="0" w:line="219" w:lineRule="auto"/>
        <w:ind w:left="26"/>
        <w:jc w:val="right"/>
        <w:rPr>
          <w:rFonts w:hint="default" w:ascii="宋体" w:hAnsi="宋体" w:eastAsia="宋体" w:cs="宋体"/>
          <w:color w:val="auto"/>
          <w:spacing w:val="-3"/>
          <w:sz w:val="22"/>
          <w:szCs w:val="22"/>
          <w:lang w:eastAsia="zh-CN"/>
        </w:rPr>
      </w:pPr>
      <w:r>
        <w:rPr>
          <w:rFonts w:hint="default" w:ascii="宋体" w:hAnsi="宋体" w:eastAsia="宋体" w:cs="宋体"/>
          <w:color w:val="auto"/>
          <w:spacing w:val="-1"/>
          <w:sz w:val="22"/>
          <w:szCs w:val="22"/>
        </w:rPr>
        <w:t>代理机构：</w:t>
      </w:r>
      <w:r>
        <w:rPr>
          <w:rFonts w:hint="default" w:ascii="宋体" w:hAnsi="宋体" w:eastAsia="宋体" w:cs="宋体"/>
          <w:color w:val="auto"/>
          <w:spacing w:val="-3"/>
          <w:sz w:val="22"/>
          <w:szCs w:val="22"/>
        </w:rPr>
        <w:t>宁夏德丰源项目管理有限责任公司</w:t>
      </w:r>
    </w:p>
    <w:p w14:paraId="5DD048A7">
      <w:pPr>
        <w:spacing w:before="91" w:beforeLines="0" w:afterLines="0" w:line="219" w:lineRule="auto"/>
        <w:ind w:left="26"/>
        <w:jc w:val="center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pacing w:val="-3"/>
          <w:sz w:val="22"/>
          <w:szCs w:val="22"/>
          <w:lang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color w:val="auto"/>
          <w:spacing w:val="-3"/>
          <w:sz w:val="22"/>
          <w:szCs w:val="22"/>
          <w:lang w:eastAsia="zh-CN"/>
        </w:rPr>
        <w:t xml:space="preserve">  2026年7月2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lang w:val="en-US" w:eastAsia="zh-CN"/>
        </w:rPr>
        <w:t>4</w:t>
      </w:r>
      <w:r>
        <w:rPr>
          <w:rFonts w:hint="default" w:ascii="宋体" w:hAnsi="宋体" w:eastAsia="宋体" w:cs="宋体"/>
          <w:color w:val="auto"/>
          <w:spacing w:val="-3"/>
          <w:sz w:val="22"/>
          <w:szCs w:val="22"/>
          <w:lang w:eastAsia="zh-CN"/>
        </w:rPr>
        <w:t>日</w:t>
      </w:r>
    </w:p>
    <w:sectPr>
      <w:pgSz w:w="11906" w:h="16838"/>
      <w:pgMar w:top="1440" w:right="1474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00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4F0E00"/>
    <w:rsid w:val="0D8B5953"/>
    <w:rsid w:val="1A4B3A7B"/>
    <w:rsid w:val="61D86A1C"/>
    <w:rsid w:val="63D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unhideWhenUsed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hint="eastAsia"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customStyle="1" w:styleId="4">
    <w:name w:val="xl27"/>
    <w:basedOn w:val="1"/>
    <w:unhideWhenUsed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default" w:ascii="新宋体-18030" w:hAnsi="新宋体-18030" w:eastAsia="新宋体-18030" w:cs="新宋体-18030"/>
      <w:sz w:val="21"/>
      <w:szCs w:val="21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unhideWhenUsed/>
    <w:qFormat/>
    <w:uiPriority w:val="22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547</Characters>
  <Lines>0</Lines>
  <Paragraphs>0</Paragraphs>
  <TotalTime>21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2026-05-15T00:47:00Z</dcterms:created>
  <dc:creator>Administrator</dc:creator>
  <cp:lastModifiedBy>Administrator</cp:lastModifiedBy>
  <dcterms:modified xsi:type="dcterms:W3CDTF">2026-07-24T01:50:59Z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eyJoZGlkIjoiNGUyZjE2ZDUwNzFkNTNlMTk1ZjVlYjk2MmUxNWVjM2QiLCJ1c2VySWQiOiI1Mzc0MTgwMjIifQ==</vt:lpwstr>
  </property>
  <property fmtid="{D5CDD505-2E9C-101B-9397-08002B2CF9AE}" pid="4" name="ICV">
    <vt:lpwstr>532138D2107A41BAB37F9F8811B0DB84_12</vt:lpwstr>
  </property>
</Properties>
</file>