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9B2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1" w:lineRule="atLeast"/>
        <w:ind w:lef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石嘴山市惠农区人民医院（石嘴山市中西医结合医院）2025年磁振热治疗仪采购项目成交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公告</w:t>
      </w:r>
    </w:p>
    <w:p w14:paraId="58E8D2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一、项目编号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HSZB-2025ZC170</w:t>
      </w:r>
    </w:p>
    <w:p w14:paraId="3DA1CB7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二、项目名称：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石嘴山市惠农区人民医院（石嘴山市中西医结合医院）2025年磁振热治疗仪采购项目</w:t>
      </w:r>
    </w:p>
    <w:p w14:paraId="2F46AF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三、中标（成交）信息</w:t>
      </w:r>
    </w:p>
    <w:tbl>
      <w:tblPr>
        <w:tblStyle w:val="9"/>
        <w:tblW w:w="51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3727"/>
        <w:gridCol w:w="1627"/>
        <w:gridCol w:w="1766"/>
      </w:tblGrid>
      <w:tr w14:paraId="6F46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89A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</w:t>
            </w:r>
          </w:p>
          <w:p w14:paraId="09356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0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B07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507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</w:t>
            </w:r>
          </w:p>
          <w:p w14:paraId="1AFAB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9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5C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</w:t>
            </w:r>
          </w:p>
          <w:p w14:paraId="34CF8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金额（元/台）</w:t>
            </w:r>
          </w:p>
        </w:tc>
      </w:tr>
      <w:tr w14:paraId="112F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271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宁夏熠睿之科技有限公司</w:t>
            </w:r>
          </w:p>
        </w:tc>
        <w:tc>
          <w:tcPr>
            <w:tcW w:w="20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BB1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宁夏回族自治区银川市兴庆区胜利街街道清和南街1588号银古花园5号商业楼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E0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18169019092</w:t>
            </w:r>
          </w:p>
        </w:tc>
        <w:tc>
          <w:tcPr>
            <w:tcW w:w="9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24C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19,800.00</w:t>
            </w:r>
          </w:p>
        </w:tc>
      </w:tr>
    </w:tbl>
    <w:p w14:paraId="00F5625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四、主要标的信息</w:t>
      </w:r>
    </w:p>
    <w:tbl>
      <w:tblPr>
        <w:tblStyle w:val="9"/>
        <w:tblW w:w="508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7"/>
        <w:gridCol w:w="1534"/>
        <w:gridCol w:w="1562"/>
        <w:gridCol w:w="2181"/>
        <w:gridCol w:w="996"/>
      </w:tblGrid>
      <w:tr w14:paraId="074C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62A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ED8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品牌（如有）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11F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6E7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单价（元/台）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57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158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EE82D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磁振热治疗仪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7CA3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苏州好博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A1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HB240D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25745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19,800.00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C30E34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4A523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 xml:space="preserve">五、评审专家名单：李虹（组长）、杨晓萍、孙永涛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 xml:space="preserve">  </w:t>
      </w:r>
    </w:p>
    <w:p w14:paraId="716CC7E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六、代理服务收费标准及金额：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0.3000万元。收费标准：参照国家发展计划委员会颁布的《招标代理服务收费管理暂行办法》（计价格[2002]1980号）标准取费收取。</w:t>
      </w:r>
      <w:bookmarkStart w:id="0" w:name="_GoBack"/>
      <w:bookmarkEnd w:id="0"/>
    </w:p>
    <w:p w14:paraId="085A85B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七、公告期限（自本公告发布之日起1个工作日）：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2025年10月28日</w:t>
      </w:r>
    </w:p>
    <w:p w14:paraId="16ED23D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八、其他补充事宜：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无</w:t>
      </w:r>
    </w:p>
    <w:p w14:paraId="47EDFD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九、凡对本次公告内容提出询问，请按以下方式联系。</w:t>
      </w:r>
    </w:p>
    <w:p w14:paraId="29DEEC5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1.采购人信息</w:t>
      </w:r>
    </w:p>
    <w:p w14:paraId="6377A1D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名称：石嘴山市惠农区人民医院</w:t>
      </w:r>
    </w:p>
    <w:p w14:paraId="74EB9D9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地址：石嘴山市惠农区红果子镇文化南路007号</w:t>
      </w:r>
    </w:p>
    <w:p w14:paraId="55AB7C4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联系方式：0951-8236660</w:t>
      </w:r>
    </w:p>
    <w:p w14:paraId="70B9D7A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2.采购代理机构信息</w:t>
      </w:r>
    </w:p>
    <w:p w14:paraId="6454DF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名  称：宁夏恒盛招标有限公司</w:t>
      </w:r>
    </w:p>
    <w:p w14:paraId="1E5494E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地  址：宁夏银川市金凤区泰康街隆基商务大厦18楼</w:t>
      </w:r>
    </w:p>
    <w:p w14:paraId="7833EA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联系方式：0951-5969335</w:t>
      </w:r>
    </w:p>
    <w:p w14:paraId="561B97B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3.项目联系方式</w:t>
      </w:r>
    </w:p>
    <w:p w14:paraId="7B0C510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采购人项目联系人：冯琨</w:t>
      </w:r>
    </w:p>
    <w:p w14:paraId="016ABF4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电话：0951-8236660</w:t>
      </w:r>
    </w:p>
    <w:p w14:paraId="4C12E4E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代理机构项目联系人：李双双</w:t>
      </w:r>
    </w:p>
    <w:p w14:paraId="4AB8C4E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电话：0951-5969335</w:t>
      </w:r>
    </w:p>
    <w:p w14:paraId="068A9F3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4016" w:leftChars="1617" w:right="0" w:hanging="620" w:hanging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代理机构：宁夏恒盛招标有限公司                           发布日期：2025年10月27日</w:t>
      </w:r>
    </w:p>
    <w:sectPr>
      <w:pgSz w:w="11906" w:h="16838"/>
      <w:pgMar w:top="1440" w:right="1709" w:bottom="1440" w:left="1797" w:header="851" w:footer="992" w:gutter="0"/>
      <w:cols w:space="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00DC5"/>
    <w:rsid w:val="022655F4"/>
    <w:rsid w:val="049A1743"/>
    <w:rsid w:val="0E527771"/>
    <w:rsid w:val="0F0F3ECD"/>
    <w:rsid w:val="1EA949E3"/>
    <w:rsid w:val="2A47039F"/>
    <w:rsid w:val="32E96534"/>
    <w:rsid w:val="341C1B03"/>
    <w:rsid w:val="41083B3B"/>
    <w:rsid w:val="4E9B7D9D"/>
    <w:rsid w:val="51100DC5"/>
    <w:rsid w:val="52020133"/>
    <w:rsid w:val="5A5E3276"/>
    <w:rsid w:val="64195EEE"/>
    <w:rsid w:val="6569254B"/>
    <w:rsid w:val="6C7316D3"/>
    <w:rsid w:val="7B9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ind w:firstLine="570"/>
    </w:pPr>
    <w:rPr>
      <w:rFonts w:ascii="Arial" w:hAnsi="Arial" w:eastAsia="仿宋_GB2312"/>
      <w:b/>
      <w:sz w:val="2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651</Characters>
  <Lines>0</Lines>
  <Paragraphs>0</Paragraphs>
  <TotalTime>4</TotalTime>
  <ScaleCrop>false</ScaleCrop>
  <LinksUpToDate>false</LinksUpToDate>
  <CharactersWithSpaces>685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2025-10-10T06:18:00Z</dcterms:created>
  <dc:creator>win10-</dc:creator>
  <cp:lastModifiedBy>win10-</cp:lastModifiedBy>
  <dcterms:modified xsi:type="dcterms:W3CDTF">2025-10-27T10:05:54Z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3743CC9FA6094BC1B6EC5696DDBDE9EC_11</vt:lpwstr>
  </property>
  <property fmtid="{D5CDD505-2E9C-101B-9397-08002B2CF9AE}" pid="4" name="KSOTemplateDocerSaveRecord">
    <vt:lpwstr>eyJoZGlkIjoiZTUzZjVmZjIwNjliODJkY2ZjYjRlNjc3NWQyOTgwZmQiLCJ1c2VySWQiOiIxMzkxODI4NTM1In0=</vt:lpwstr>
  </property>
</Properties>
</file>