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3E623">
      <w:pPr>
        <w:spacing w:line="360" w:lineRule="auto"/>
        <w:ind w:left="-420" w:leftChars="-200" w:right="-512" w:rightChars="-244"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zh-CN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zh-CN" w:eastAsia="zh-CN"/>
        </w:rPr>
        <w:t>宁夏香山煤田碱沟山（北部+南部）煤炭资源</w:t>
      </w:r>
    </w:p>
    <w:p w14:paraId="1D79450F">
      <w:pPr>
        <w:spacing w:line="360" w:lineRule="auto"/>
        <w:ind w:left="-420" w:leftChars="-200" w:right="-512" w:rightChars="-244"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zh-CN" w:eastAsia="zh-CN"/>
        </w:rPr>
        <w:t>详查项目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三标段二次中标公告</w:t>
      </w:r>
    </w:p>
    <w:p w14:paraId="781424C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WS25ZCF011</w:t>
      </w:r>
    </w:p>
    <w:p w14:paraId="37050E7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二、项目名称：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zh-CN" w:eastAsia="zh-CN"/>
        </w:rPr>
        <w:t>宁夏香山煤田碱沟山（北部+南部）煤炭资源详查项目三标段二次</w:t>
      </w:r>
    </w:p>
    <w:p w14:paraId="6498B52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三、中标（成交）信息</w:t>
      </w:r>
    </w:p>
    <w:tbl>
      <w:tblPr>
        <w:tblStyle w:val="8"/>
        <w:tblW w:w="5645" w:type="pct"/>
        <w:tblInd w:w="0" w:type="dxa"/>
        <w:tblBorders>
          <w:top w:val="single" w:color="A5BED2" w:sz="2" w:space="0"/>
          <w:left w:val="single" w:color="A5BED2" w:sz="2" w:space="0"/>
          <w:bottom w:val="single" w:color="A5BED2" w:sz="2" w:space="0"/>
          <w:right w:val="single" w:color="A5BED2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332"/>
        <w:gridCol w:w="2412"/>
        <w:gridCol w:w="1972"/>
        <w:gridCol w:w="1836"/>
      </w:tblGrid>
      <w:tr w14:paraId="5D760467">
        <w:tblPrEx>
          <w:tblBorders>
            <w:top w:val="single" w:color="A5BED2" w:sz="2" w:space="0"/>
            <w:left w:val="single" w:color="A5BED2" w:sz="2" w:space="0"/>
            <w:bottom w:val="single" w:color="A5BED2" w:sz="2" w:space="0"/>
            <w:right w:val="single" w:color="A5BED2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599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E6F0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336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标段</w:t>
            </w:r>
          </w:p>
        </w:tc>
        <w:tc>
          <w:tcPr>
            <w:tcW w:w="1199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E6F0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86A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40" w:lineRule="exact"/>
              <w:ind w:left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供应商名称</w:t>
            </w:r>
          </w:p>
        </w:tc>
        <w:tc>
          <w:tcPr>
            <w:tcW w:w="1241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E6F0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27B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40" w:lineRule="exact"/>
              <w:ind w:left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供应商地址</w:t>
            </w:r>
          </w:p>
        </w:tc>
        <w:tc>
          <w:tcPr>
            <w:tcW w:w="1014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E6F0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F27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供应商联系电话</w:t>
            </w:r>
          </w:p>
        </w:tc>
        <w:tc>
          <w:tcPr>
            <w:tcW w:w="944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E6F0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7EE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中标（成交）金额(元)</w:t>
            </w:r>
          </w:p>
        </w:tc>
      </w:tr>
      <w:tr w14:paraId="38BEBCC3">
        <w:tblPrEx>
          <w:tblBorders>
            <w:top w:val="single" w:color="A5BED2" w:sz="2" w:space="0"/>
            <w:left w:val="single" w:color="A5BED2" w:sz="2" w:space="0"/>
            <w:bottom w:val="single" w:color="A5BED2" w:sz="2" w:space="0"/>
            <w:right w:val="single" w:color="A5BED2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599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1F4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lang w:val="en-US" w:eastAsia="zh-CN"/>
              </w:rPr>
              <w:t>三标段</w:t>
            </w:r>
          </w:p>
        </w:tc>
        <w:tc>
          <w:tcPr>
            <w:tcW w:w="1199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9B85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陕西省煤田物探测绘有限公司</w:t>
            </w:r>
          </w:p>
        </w:tc>
        <w:tc>
          <w:tcPr>
            <w:tcW w:w="1241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680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lang w:val="en-US" w:eastAsia="zh-CN"/>
              </w:rPr>
              <w:t>陕西省西安市尚勤路 66 号</w:t>
            </w:r>
          </w:p>
        </w:tc>
        <w:tc>
          <w:tcPr>
            <w:tcW w:w="1014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90A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lang w:val="en-US" w:eastAsia="zh-CN"/>
              </w:rPr>
              <w:t>029-82260921</w:t>
            </w:r>
          </w:p>
        </w:tc>
        <w:tc>
          <w:tcPr>
            <w:tcW w:w="944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BD7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lang w:val="en-US" w:eastAsia="zh-CN"/>
              </w:rPr>
              <w:t>4355900.00</w:t>
            </w:r>
          </w:p>
        </w:tc>
      </w:tr>
    </w:tbl>
    <w:p w14:paraId="4F35F5D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仿宋" w:hAnsi="仿宋" w:eastAsia="仿宋" w:cs="仿宋"/>
          <w:b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四</w:t>
      </w:r>
      <w:r>
        <w:rPr>
          <w:rStyle w:val="10"/>
          <w:rFonts w:hint="eastAsia" w:ascii="仿宋" w:hAnsi="仿宋" w:eastAsia="仿宋" w:cs="仿宋"/>
          <w:b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、评审专家名单：</w:t>
      </w:r>
      <w:r>
        <w:rPr>
          <w:rStyle w:val="10"/>
          <w:rFonts w:hint="eastAsia" w:ascii="仿宋" w:hAnsi="仿宋" w:eastAsia="仿宋" w:cs="仿宋"/>
          <w:b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张宇、郭忠兴、杨静（组长）、景冬花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</w:t>
      </w:r>
      <w:r>
        <w:rPr>
          <w:rStyle w:val="10"/>
          <w:rFonts w:hint="eastAsia" w:ascii="仿宋" w:hAnsi="仿宋" w:eastAsia="仿宋" w:cs="仿宋"/>
          <w:b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采购人代表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刑宝恒</w:t>
      </w:r>
    </w:p>
    <w:p w14:paraId="6BED4A1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五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、代理服务收费标准及金</w:t>
      </w:r>
      <w:bookmarkStart w:id="1" w:name="_GoBack"/>
      <w:bookmarkEnd w:id="1"/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额：</w:t>
      </w:r>
      <w:r>
        <w:rPr>
          <w:rFonts w:hint="eastAsia" w:ascii="仿宋" w:hAnsi="仿宋" w:eastAsia="仿宋" w:cs="仿宋"/>
          <w:caps w:val="0"/>
          <w:spacing w:val="0"/>
          <w:sz w:val="28"/>
          <w:szCs w:val="28"/>
          <w:highlight w:val="none"/>
        </w:rPr>
        <w:t>41847.20元。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收费标准：</w:t>
      </w:r>
      <w:r>
        <w:rPr>
          <w:rFonts w:hint="eastAsia" w:ascii="仿宋" w:hAnsi="仿宋" w:eastAsia="仿宋" w:cs="仿宋"/>
          <w:caps w:val="0"/>
          <w:spacing w:val="0"/>
          <w:sz w:val="28"/>
          <w:szCs w:val="28"/>
          <w:highlight w:val="none"/>
        </w:rPr>
        <w:t>按照宁夏回族自治区财政厅关于印发《宁夏回族自 治区政府采购代理机构执业管理暂行办法》的通知（宁财规发 ﹝2022﹞16 号）文件要求，参照原国家计委计价格【2002】1980 号文计算方法</w:t>
      </w:r>
      <w:r>
        <w:rPr>
          <w:rFonts w:hint="eastAsia" w:ascii="仿宋" w:hAnsi="仿宋" w:eastAsia="仿宋" w:cs="仿宋"/>
          <w:caps w:val="0"/>
          <w:spacing w:val="0"/>
          <w:sz w:val="28"/>
          <w:szCs w:val="28"/>
          <w:highlight w:val="none"/>
          <w:lang w:eastAsia="zh-CN"/>
        </w:rPr>
        <w:t>。</w:t>
      </w:r>
    </w:p>
    <w:p w14:paraId="1076A71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六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、公告期限（自本公告发布之日起1个工作日）：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2025年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</w:t>
      </w:r>
    </w:p>
    <w:p w14:paraId="657977C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七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、其他补充事宜：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无</w:t>
      </w:r>
    </w:p>
    <w:p w14:paraId="0CBB612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八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、凡对本次公告内容提出询问，请按以下方式联系。</w:t>
      </w:r>
    </w:p>
    <w:p w14:paraId="635210D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1、采购人信息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名    称： 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宁夏回族自治区核地质调查院（宁夏回族自治区放射性地质研究所）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地    址： 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宁夏银川市西夏区贺兰山西路718号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联系方式：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靳老师  电话：</w:t>
      </w:r>
      <w:r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0951-3851721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　</w:t>
      </w:r>
    </w:p>
    <w:p w14:paraId="174EB5D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2、采购代理机构信息（如有）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名 称：宁夏维实工程咨询有限公司　　　　　　　　　　　　</w:t>
      </w:r>
    </w:p>
    <w:p w14:paraId="04B04FD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地 址：银川市金凤区北京中路140号(招商银行银川分行办公楼)12楼1205室　　　　　　　　　　　　</w:t>
      </w:r>
    </w:p>
    <w:p w14:paraId="76FE155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联系方式：朱佳 0951-8761866/18709603553　</w:t>
      </w:r>
    </w:p>
    <w:p w14:paraId="5996DDD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3、项目联系方式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项目联系人：朱佳、张银、赵兰兰</w:t>
      </w:r>
    </w:p>
    <w:p w14:paraId="2DA33C9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电　话：0951-8761866/18709603553</w:t>
      </w:r>
    </w:p>
    <w:p w14:paraId="0DD23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 w:firstLineChars="200"/>
        <w:textAlignment w:val="auto"/>
        <w:outlineLvl w:val="9"/>
        <w:rPr>
          <w:rStyle w:val="10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highlight w:val="none"/>
        </w:rPr>
        <w:t>　　　　　　　　　　</w:t>
      </w:r>
    </w:p>
    <w:p w14:paraId="2889C29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10"/>
          <w:rFonts w:hint="eastAsia" w:ascii="仿宋" w:hAnsi="仿宋" w:eastAsia="仿宋" w:cs="仿宋"/>
          <w:b w:val="0"/>
          <w:bCs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 xml:space="preserve">             </w:t>
      </w:r>
      <w:bookmarkStart w:id="0" w:name="_Toc28646"/>
      <w:r>
        <w:rPr>
          <w:rStyle w:val="10"/>
          <w:rFonts w:hint="eastAsia" w:ascii="仿宋" w:hAnsi="仿宋" w:eastAsia="仿宋" w:cs="仿宋"/>
          <w:b w:val="0"/>
          <w:bCs/>
          <w:caps w:val="0"/>
          <w:color w:val="auto"/>
          <w:spacing w:val="0"/>
          <w:sz w:val="28"/>
          <w:szCs w:val="28"/>
          <w:highlight w:val="none"/>
        </w:rPr>
        <w:t>代理机构</w:t>
      </w:r>
      <w:r>
        <w:rPr>
          <w:rStyle w:val="10"/>
          <w:rFonts w:hint="eastAsia" w:ascii="仿宋" w:hAnsi="仿宋" w:eastAsia="仿宋" w:cs="仿宋"/>
          <w:b w:val="0"/>
          <w:bCs/>
          <w:caps w:val="0"/>
          <w:color w:val="auto"/>
          <w:spacing w:val="0"/>
          <w:sz w:val="28"/>
          <w:szCs w:val="28"/>
          <w:highlight w:val="none"/>
          <w:lang w:eastAsia="zh-CN"/>
        </w:rPr>
        <w:t>（如有）</w:t>
      </w:r>
      <w:r>
        <w:rPr>
          <w:rStyle w:val="10"/>
          <w:rFonts w:hint="eastAsia" w:ascii="仿宋" w:hAnsi="仿宋" w:eastAsia="仿宋" w:cs="仿宋"/>
          <w:b w:val="0"/>
          <w:bCs/>
          <w:caps w:val="0"/>
          <w:color w:val="auto"/>
          <w:spacing w:val="0"/>
          <w:sz w:val="28"/>
          <w:szCs w:val="28"/>
          <w:highlight w:val="none"/>
        </w:rPr>
        <w:t>：</w:t>
      </w:r>
      <w:bookmarkEnd w:id="0"/>
      <w:r>
        <w:rPr>
          <w:rStyle w:val="10"/>
          <w:rFonts w:hint="eastAsia" w:ascii="仿宋" w:hAnsi="仿宋" w:eastAsia="仿宋" w:cs="仿宋"/>
          <w:b w:val="0"/>
          <w:bCs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宁夏维实工程咨询有限公司</w:t>
      </w:r>
    </w:p>
    <w:p w14:paraId="6ADE6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center"/>
        <w:textAlignment w:val="auto"/>
        <w:outlineLvl w:val="9"/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Style w:val="10"/>
          <w:rFonts w:hint="eastAsia" w:ascii="仿宋" w:hAnsi="仿宋" w:eastAsia="仿宋" w:cs="仿宋"/>
          <w:b w:val="0"/>
          <w:bCs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 xml:space="preserve">    2025年5月26日</w:t>
      </w:r>
    </w:p>
    <w:p w14:paraId="1FC986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E7BFC"/>
    <w:rsid w:val="31BA5D03"/>
    <w:rsid w:val="3A3D6C81"/>
    <w:rsid w:val="416A4007"/>
    <w:rsid w:val="47610298"/>
    <w:rsid w:val="4B1A06F3"/>
    <w:rsid w:val="5A4B3F32"/>
    <w:rsid w:val="5D8131F5"/>
    <w:rsid w:val="69DC586D"/>
    <w:rsid w:val="6E3E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/>
    </w:pPr>
    <w:rPr>
      <w:kern w:val="0"/>
      <w:sz w:val="20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806</Characters>
  <Lines>0</Lines>
  <Paragraphs>0</Paragraphs>
  <TotalTime>11</TotalTime>
  <ScaleCrop>false</ScaleCrop>
  <LinksUpToDate>false</LinksUpToDate>
  <CharactersWithSpaces>939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2025-04-29T07:24:00Z</dcterms:created>
  <dc:creator>。   小小小马  </dc:creator>
  <cp:lastModifiedBy>。   小小小马  </cp:lastModifiedBy>
  <dcterms:modified xsi:type="dcterms:W3CDTF">2025-05-26T08:03:09Z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94B6DE6233344D84988AAA652D3A627B_11</vt:lpwstr>
  </property>
  <property fmtid="{D5CDD505-2E9C-101B-9397-08002B2CF9AE}" pid="4" name="KSOTemplateDocerSaveRecord">
    <vt:lpwstr>eyJoZGlkIjoiMjk0Njg1YzNhOTFjMjAyNGQ3ZTMzMTRkNTk2YTFjMmIiLCJ1c2VySWQiOiIzMDkxNTU5MzEifQ==</vt:lpwstr>
  </property>
</Properties>
</file>