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13"/>
        <w:jc w:val="center"/>
        <w:textAlignment w:val="auto"/>
        <w:rPr>
          <w:rFonts w:hint="eastAsia" w:asciiTheme="minorEastAsia" w:hAnsiTheme="minorEastAsia" w:eastAsiaTheme="minorEastAsia" w:cstheme="minorEastAsia"/>
          <w:b/>
          <w:bCs/>
          <w:i w:val="0"/>
          <w:iCs w:val="0"/>
          <w:caps w:val="0"/>
          <w:color w:val="000000"/>
          <w:spacing w:val="0"/>
          <w:sz w:val="28"/>
          <w:szCs w:val="28"/>
          <w:shd w:val="clear" w:fill="FFFFFF"/>
        </w:rPr>
      </w:pPr>
      <w:r>
        <w:rPr>
          <w:rFonts w:hint="eastAsia" w:asciiTheme="minorEastAsia" w:hAnsiTheme="minorEastAsia" w:eastAsiaTheme="minorEastAsia" w:cstheme="minorEastAsia"/>
          <w:b/>
          <w:bCs/>
          <w:i w:val="0"/>
          <w:iCs w:val="0"/>
          <w:caps w:val="0"/>
          <w:color w:val="000000"/>
          <w:spacing w:val="0"/>
          <w:sz w:val="28"/>
          <w:szCs w:val="28"/>
          <w:shd w:val="clear" w:fill="FFFFFF"/>
          <w:lang w:eastAsia="zh-CN"/>
        </w:rPr>
        <w:t>宁夏德润测绘科技有限公司2025年种植作</w:t>
      </w:r>
      <w:bookmarkStart w:id="0" w:name="_GoBack"/>
      <w:bookmarkEnd w:id="0"/>
      <w:r>
        <w:rPr>
          <w:rFonts w:hint="eastAsia" w:asciiTheme="minorEastAsia" w:hAnsiTheme="minorEastAsia" w:eastAsiaTheme="minorEastAsia" w:cstheme="minorEastAsia"/>
          <w:b/>
          <w:bCs/>
          <w:i w:val="0"/>
          <w:iCs w:val="0"/>
          <w:caps w:val="0"/>
          <w:color w:val="000000"/>
          <w:spacing w:val="0"/>
          <w:sz w:val="28"/>
          <w:szCs w:val="28"/>
          <w:shd w:val="clear" w:fill="FFFFFF"/>
          <w:lang w:eastAsia="zh-CN"/>
        </w:rPr>
        <w:t>物农药采购项目</w:t>
      </w:r>
      <w:r>
        <w:rPr>
          <w:rFonts w:hint="eastAsia" w:asciiTheme="minorEastAsia" w:hAnsiTheme="minorEastAsia" w:eastAsiaTheme="minorEastAsia" w:cstheme="minorEastAsia"/>
          <w:b/>
          <w:bCs/>
          <w:i w:val="0"/>
          <w:iCs w:val="0"/>
          <w:caps w:val="0"/>
          <w:color w:val="000000"/>
          <w:spacing w:val="0"/>
          <w:sz w:val="28"/>
          <w:szCs w:val="28"/>
          <w:shd w:val="clear" w:fill="FFFFFF"/>
          <w:lang w:val="en-US" w:eastAsia="zh-CN"/>
        </w:rPr>
        <w:t>成交</w:t>
      </w:r>
      <w:r>
        <w:rPr>
          <w:rFonts w:hint="eastAsia" w:asciiTheme="minorEastAsia" w:hAnsiTheme="minorEastAsia" w:eastAsiaTheme="minorEastAsia" w:cstheme="minorEastAsia"/>
          <w:b/>
          <w:bCs/>
          <w:i w:val="0"/>
          <w:iCs w:val="0"/>
          <w:caps w:val="0"/>
          <w:color w:val="000000"/>
          <w:spacing w:val="0"/>
          <w:sz w:val="28"/>
          <w:szCs w:val="28"/>
          <w:shd w:val="clear" w:fill="FFFFFF"/>
        </w:rPr>
        <w:t>公告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项目编号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NXYSDZC-2025-013</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项目名称</w:t>
      </w:r>
      <w:r>
        <w:rPr>
          <w:rFonts w:hint="eastAsia" w:ascii="宋体" w:hAnsi="宋体" w:eastAsia="宋体" w:cs="宋体"/>
          <w:sz w:val="24"/>
          <w:szCs w:val="24"/>
          <w:lang w:eastAsia="zh-CN"/>
        </w:rPr>
        <w:t>：宁夏德润测绘科技有限公司2025年种植作物农药采购项目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中标（成交）信息</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4"/>
        <w:gridCol w:w="3925"/>
        <w:gridCol w:w="1947"/>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供应商名称</w:t>
            </w:r>
          </w:p>
        </w:tc>
        <w:tc>
          <w:tcPr>
            <w:tcW w:w="3925"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供应商地址</w:t>
            </w:r>
          </w:p>
        </w:tc>
        <w:tc>
          <w:tcPr>
            <w:tcW w:w="1947"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供应商联系电话</w:t>
            </w:r>
          </w:p>
        </w:tc>
        <w:tc>
          <w:tcPr>
            <w:tcW w:w="0" w:type="auto"/>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成交金额（元）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trPr>
        <w:tc>
          <w:tcPr>
            <w:tcW w:w="0" w:type="auto"/>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宁夏长济农业科技有限公司</w:t>
            </w:r>
          </w:p>
        </w:tc>
        <w:tc>
          <w:tcPr>
            <w:tcW w:w="392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2"/>
                <w:sz w:val="24"/>
                <w:szCs w:val="24"/>
                <w:lang w:val="en-US" w:eastAsia="zh-CN" w:bidi="ar-SA"/>
              </w:rPr>
            </w:pPr>
            <w:r>
              <w:rPr>
                <w:rFonts w:hint="eastAsia" w:ascii="宋体" w:hAnsi="宋体" w:eastAsia="宋体" w:cs="宋体"/>
                <w:sz w:val="24"/>
                <w:szCs w:val="24"/>
                <w:lang w:eastAsia="zh-CN"/>
              </w:rPr>
              <w:t>宁夏银川市</w:t>
            </w:r>
            <w:r>
              <w:rPr>
                <w:rFonts w:hint="eastAsia" w:ascii="宋体" w:hAnsi="宋体" w:eastAsia="宋体" w:cs="宋体"/>
                <w:sz w:val="24"/>
                <w:szCs w:val="24"/>
                <w:lang w:val="en-US" w:eastAsia="zh-CN"/>
              </w:rPr>
              <w:t>永宁县望远镇创业谷中小企业产业新城5栋7号厂房</w:t>
            </w:r>
          </w:p>
        </w:tc>
        <w:tc>
          <w:tcPr>
            <w:tcW w:w="1947"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13469698957</w:t>
            </w:r>
          </w:p>
        </w:tc>
        <w:tc>
          <w:tcPr>
            <w:tcW w:w="0" w:type="auto"/>
            <w:vAlign w:val="center"/>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1985000.00</w:t>
            </w: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主要标的信息</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3465"/>
        <w:gridCol w:w="1529"/>
        <w:gridCol w:w="1200"/>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4"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标的名称</w:t>
            </w:r>
          </w:p>
        </w:tc>
        <w:tc>
          <w:tcPr>
            <w:tcW w:w="3465"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服务范围</w:t>
            </w:r>
          </w:p>
        </w:tc>
        <w:tc>
          <w:tcPr>
            <w:tcW w:w="1529"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服务要求</w:t>
            </w:r>
          </w:p>
        </w:tc>
        <w:tc>
          <w:tcPr>
            <w:tcW w:w="1200"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服务时间</w:t>
            </w:r>
          </w:p>
        </w:tc>
        <w:tc>
          <w:tcPr>
            <w:tcW w:w="1356" w:type="dxa"/>
          </w:tcPr>
          <w:p>
            <w:pPr>
              <w:pStyle w:val="2"/>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服务标准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cs="宋体"/>
                <w:bCs/>
                <w:color w:val="000000"/>
                <w:sz w:val="24"/>
                <w:szCs w:val="24"/>
                <w:lang w:eastAsia="zh-CN"/>
              </w:rPr>
              <w:t>宁夏德润测绘科技有限公司2025年种植作物农药采购项目</w:t>
            </w:r>
          </w:p>
        </w:tc>
        <w:tc>
          <w:tcPr>
            <w:tcW w:w="3465" w:type="dxa"/>
            <w:shd w:val="clear" w:color="auto" w:fill="auto"/>
            <w:vAlign w:val="center"/>
          </w:tcPr>
          <w:p>
            <w:pPr>
              <w:adjustRightInd w:val="0"/>
              <w:snapToGrid w:val="0"/>
              <w:spacing w:line="480" w:lineRule="exact"/>
              <w:jc w:val="center"/>
              <w:rPr>
                <w:rFonts w:hint="eastAsia" w:ascii="宋体" w:hAnsi="宋体" w:eastAsia="宋体" w:cs="宋体"/>
                <w:kern w:val="2"/>
                <w:sz w:val="24"/>
                <w:szCs w:val="24"/>
                <w:lang w:val="en-US" w:eastAsia="zh-CN" w:bidi="ar-SA"/>
              </w:rPr>
            </w:pPr>
            <w:r>
              <w:rPr>
                <w:rFonts w:hint="eastAsia" w:ascii="宋体" w:hAnsi="宋体" w:cs="宋体"/>
                <w:bCs/>
                <w:color w:val="auto"/>
                <w:sz w:val="24"/>
                <w:szCs w:val="24"/>
                <w:lang w:eastAsia="zh-CN"/>
              </w:rPr>
              <w:t>为2025年种植的约4.1万亩玉米、800亩小麦、3500 亩高粱、400亩水稻等提供全年病虫害防治的农药及苗后除草。</w:t>
            </w:r>
          </w:p>
        </w:tc>
        <w:tc>
          <w:tcPr>
            <w:tcW w:w="15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spacing w:before="7" w:line="360" w:lineRule="auto"/>
              <w:ind w:right="75" w:rightChars="0"/>
              <w:jc w:val="center"/>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达到采购人要求</w:t>
            </w:r>
          </w:p>
        </w:tc>
        <w:tc>
          <w:tcPr>
            <w:tcW w:w="12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一年</w:t>
            </w:r>
          </w:p>
        </w:tc>
        <w:tc>
          <w:tcPr>
            <w:tcW w:w="135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b w:val="0"/>
                <w:bCs w:val="0"/>
                <w:color w:val="auto"/>
                <w:sz w:val="24"/>
                <w:szCs w:val="24"/>
                <w:highlight w:val="none"/>
                <w:u w:val="none"/>
                <w:lang w:val="en-US" w:eastAsia="zh-CN"/>
              </w:rPr>
              <w:t>达到相关行业标准</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五、评审专家名单：</w:t>
      </w:r>
      <w:r>
        <w:rPr>
          <w:rFonts w:hint="eastAsia" w:ascii="宋体" w:hAnsi="宋体" w:eastAsia="宋体" w:cs="宋体"/>
          <w:sz w:val="24"/>
          <w:szCs w:val="24"/>
          <w:lang w:val="en-US" w:eastAsia="zh-CN"/>
        </w:rPr>
        <w:t>贺凤霞（组长）、黄莉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采购人代表：</w:t>
      </w:r>
      <w:r>
        <w:rPr>
          <w:rFonts w:hint="eastAsia" w:ascii="宋体" w:hAnsi="宋体" w:eastAsia="宋体" w:cs="宋体"/>
          <w:sz w:val="24"/>
          <w:szCs w:val="24"/>
          <w:lang w:val="en-US" w:eastAsia="zh-CN"/>
        </w:rPr>
        <w:t>石佳</w:t>
      </w:r>
      <w:r>
        <w:rPr>
          <w:rFonts w:hint="eastAsia" w:ascii="宋体" w:hAnsi="宋体" w:eastAsia="宋体" w:cs="宋体"/>
          <w:sz w:val="24"/>
          <w:szCs w:val="24"/>
        </w:rPr>
        <w:br w:type="textWrapping"/>
      </w:r>
      <w:r>
        <w:rPr>
          <w:rFonts w:hint="eastAsia" w:ascii="宋体" w:hAnsi="宋体" w:eastAsia="宋体" w:cs="宋体"/>
          <w:color w:val="auto"/>
          <w:sz w:val="24"/>
          <w:szCs w:val="24"/>
        </w:rPr>
        <w:t>六、代理服务收费标准及金额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20000.00</w:t>
      </w:r>
      <w:r>
        <w:rPr>
          <w:rFonts w:hint="eastAsia" w:ascii="宋体" w:hAnsi="宋体" w:eastAsia="宋体" w:cs="宋体"/>
          <w:color w:val="auto"/>
          <w:sz w:val="24"/>
          <w:szCs w:val="24"/>
        </w:rPr>
        <w:t>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收费标准：</w:t>
      </w:r>
      <w:r>
        <w:rPr>
          <w:rFonts w:hint="eastAsia" w:ascii="宋体" w:hAnsi="宋体" w:eastAsia="宋体" w:cs="宋体"/>
          <w:color w:val="auto"/>
          <w:sz w:val="24"/>
          <w:szCs w:val="24"/>
          <w:lang w:val="en-US" w:eastAsia="zh-CN"/>
        </w:rPr>
        <w:t>合同约定</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七、公告期限（自本公告发布之日起1个工作日）：</w:t>
      </w:r>
      <w:r>
        <w:rPr>
          <w:rFonts w:hint="eastAsia" w:ascii="宋体" w:hAnsi="宋体" w:eastAsia="宋体" w:cs="宋体"/>
          <w:sz w:val="24"/>
          <w:szCs w:val="24"/>
          <w:lang w:val="en-US" w:eastAsia="zh-CN"/>
        </w:rPr>
        <w:t>2025</w:t>
      </w:r>
      <w:r>
        <w:rPr>
          <w:rFonts w:hint="eastAsia" w:ascii="宋体" w:hAnsi="宋体" w:eastAsia="宋体" w:cs="宋体"/>
          <w:sz w:val="24"/>
          <w:szCs w:val="24"/>
        </w:rPr>
        <w:t>年</w:t>
      </w:r>
      <w:r>
        <w:rPr>
          <w:rFonts w:hint="eastAsia" w:ascii="宋体" w:hAnsi="宋体" w:eastAsia="宋体" w:cs="宋体"/>
          <w:sz w:val="24"/>
          <w:szCs w:val="24"/>
          <w:lang w:val="en-US" w:eastAsia="zh-CN"/>
        </w:rPr>
        <w:t>04</w:t>
      </w:r>
      <w:r>
        <w:rPr>
          <w:rFonts w:hint="eastAsia" w:ascii="宋体" w:hAnsi="宋体" w:eastAsia="宋体" w:cs="宋体"/>
          <w:sz w:val="24"/>
          <w:szCs w:val="24"/>
        </w:rPr>
        <w:t>月</w:t>
      </w:r>
      <w:r>
        <w:rPr>
          <w:rFonts w:hint="eastAsia" w:ascii="宋体" w:hAnsi="宋体" w:eastAsia="宋体" w:cs="宋体"/>
          <w:sz w:val="24"/>
          <w:szCs w:val="24"/>
          <w:lang w:val="en-US" w:eastAsia="zh-CN"/>
        </w:rPr>
        <w:t>08</w:t>
      </w:r>
      <w:r>
        <w:rPr>
          <w:rFonts w:hint="eastAsia" w:ascii="宋体" w:hAnsi="宋体" w:eastAsia="宋体" w:cs="宋体"/>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八、其他补充事宜：无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九、凡对本次公告内容提出询问，请按以下方式联系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采购人名称: 宁夏德润测绘科技有限公司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 xml:space="preserve">联系人：石佳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地 址：平罗县城关镇翰林大街237号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联系方式：13709520044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采购代理机构名称：宁夏益晟达项目管理有限公司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项目负责人：田向鹏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地址：宁夏银川市金凤区康力MOMA大厦西侧三楼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联系方式：17709524104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十、附件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2、候选人推荐意见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3、《中小企业声明函》</w:t>
      </w:r>
    </w:p>
    <w:p>
      <w:pPr>
        <w:keepNext w:val="0"/>
        <w:keepLines w:val="0"/>
        <w:pageBreakBefore w:val="0"/>
        <w:widowControl w:val="0"/>
        <w:kinsoku/>
        <w:wordWrap/>
        <w:overflowPunct/>
        <w:topLinePunct w:val="0"/>
        <w:autoSpaceDE/>
        <w:autoSpaceDN/>
        <w:bidi w:val="0"/>
        <w:adjustRightInd/>
        <w:snapToGrid/>
        <w:spacing w:line="360" w:lineRule="auto"/>
        <w:ind w:firstLine="5760" w:firstLineChars="24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宁夏益晟达项目管理有限公司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6240" w:firstLineChars="26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20</w:t>
      </w:r>
      <w:r>
        <w:rPr>
          <w:rFonts w:hint="eastAsia" w:ascii="宋体" w:hAnsi="宋体" w:eastAsia="宋体" w:cs="宋体"/>
          <w:sz w:val="24"/>
          <w:szCs w:val="24"/>
          <w:lang w:val="en-US" w:eastAsia="zh-CN"/>
        </w:rPr>
        <w:t>25年04月07日</w:t>
      </w:r>
    </w:p>
    <w:p>
      <w:pPr>
        <w:jc w:val="center"/>
        <w:rPr>
          <w:rFonts w:hint="default" w:ascii="宋体" w:hAnsi="宋体" w:cs="宋体"/>
          <w:b/>
          <w:bCs w:val="0"/>
          <w:color w:val="auto"/>
          <w:sz w:val="32"/>
          <w:szCs w:val="32"/>
          <w:lang w:val="en-US" w:eastAsia="zh-CN"/>
        </w:rPr>
      </w:pPr>
    </w:p>
    <w:sect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3AE19E"/>
    <w:multiLevelType w:val="singleLevel"/>
    <w:tmpl w:val="563AE19E"/>
    <w:lvl w:ilvl="0" w:tentative="0">
      <w:start w:val="4"/>
      <w:numFmt w:val="chineseCounting"/>
      <w:suff w:val="nothing"/>
      <w:lvlText w:val="%1、"/>
      <w:lvlJc w:val="left"/>
      <w:rPr>
        <w:rFonts w:hint="eastAsia"/>
      </w:rPr>
    </w:lvl>
  </w:abstractNum>
  <w:abstractNum w:abstractNumId="1">
    <w:nsid w:val="617F2BDB"/>
    <w:multiLevelType w:val="singleLevel"/>
    <w:tmpl w:val="617F2BD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0ZmRiYTAwMzhhODU0MDRiYTM1ZjZmYTYyYzAwMDYifQ=="/>
  </w:docVars>
  <w:rsids>
    <w:rsidRoot w:val="67CD7FF4"/>
    <w:rsid w:val="05CF3C22"/>
    <w:rsid w:val="064E5119"/>
    <w:rsid w:val="06680A98"/>
    <w:rsid w:val="069D39AB"/>
    <w:rsid w:val="07FE66CB"/>
    <w:rsid w:val="08BF22FE"/>
    <w:rsid w:val="0A026946"/>
    <w:rsid w:val="0C7927C4"/>
    <w:rsid w:val="0DBA5D78"/>
    <w:rsid w:val="1134315E"/>
    <w:rsid w:val="12D6271E"/>
    <w:rsid w:val="134D0507"/>
    <w:rsid w:val="14B52807"/>
    <w:rsid w:val="15325C06"/>
    <w:rsid w:val="16FA2753"/>
    <w:rsid w:val="1CBB55FC"/>
    <w:rsid w:val="1CD6156D"/>
    <w:rsid w:val="1DE46CCE"/>
    <w:rsid w:val="2182256F"/>
    <w:rsid w:val="246456B0"/>
    <w:rsid w:val="27B8643F"/>
    <w:rsid w:val="27FF74BA"/>
    <w:rsid w:val="294855A0"/>
    <w:rsid w:val="299407E6"/>
    <w:rsid w:val="2A4B04F6"/>
    <w:rsid w:val="2BD61589"/>
    <w:rsid w:val="2D6A2DB5"/>
    <w:rsid w:val="2DBF701B"/>
    <w:rsid w:val="30A51BE1"/>
    <w:rsid w:val="333F17C2"/>
    <w:rsid w:val="341A1FC6"/>
    <w:rsid w:val="348C4EDB"/>
    <w:rsid w:val="35783726"/>
    <w:rsid w:val="3692139A"/>
    <w:rsid w:val="37166CDE"/>
    <w:rsid w:val="37C8447C"/>
    <w:rsid w:val="37CB7AC8"/>
    <w:rsid w:val="381E5E4A"/>
    <w:rsid w:val="385E26EA"/>
    <w:rsid w:val="38A5656B"/>
    <w:rsid w:val="3B491430"/>
    <w:rsid w:val="3BC32B3C"/>
    <w:rsid w:val="3EEC2339"/>
    <w:rsid w:val="406960D0"/>
    <w:rsid w:val="41C07F72"/>
    <w:rsid w:val="427174BE"/>
    <w:rsid w:val="42823479"/>
    <w:rsid w:val="42E22233"/>
    <w:rsid w:val="451900C5"/>
    <w:rsid w:val="45D7323F"/>
    <w:rsid w:val="45E00BE3"/>
    <w:rsid w:val="462F1B6A"/>
    <w:rsid w:val="47612F01"/>
    <w:rsid w:val="48DF2699"/>
    <w:rsid w:val="48E64762"/>
    <w:rsid w:val="498D1081"/>
    <w:rsid w:val="4A1C41B3"/>
    <w:rsid w:val="4B013AD5"/>
    <w:rsid w:val="4C0B44E0"/>
    <w:rsid w:val="4CD918DB"/>
    <w:rsid w:val="4D9D560B"/>
    <w:rsid w:val="4E192EE4"/>
    <w:rsid w:val="50EA0B67"/>
    <w:rsid w:val="519A433C"/>
    <w:rsid w:val="51FB0B52"/>
    <w:rsid w:val="54CD67D6"/>
    <w:rsid w:val="5A972E74"/>
    <w:rsid w:val="5BBB5638"/>
    <w:rsid w:val="60F10510"/>
    <w:rsid w:val="641F3382"/>
    <w:rsid w:val="646C136C"/>
    <w:rsid w:val="659D3FA3"/>
    <w:rsid w:val="663A7A43"/>
    <w:rsid w:val="671E7365"/>
    <w:rsid w:val="67A71109"/>
    <w:rsid w:val="67CD7FF4"/>
    <w:rsid w:val="689E42BA"/>
    <w:rsid w:val="68BF555C"/>
    <w:rsid w:val="6926230B"/>
    <w:rsid w:val="6F7D5AA3"/>
    <w:rsid w:val="72DA5B63"/>
    <w:rsid w:val="73CC0C64"/>
    <w:rsid w:val="75DF5F11"/>
    <w:rsid w:val="76D67314"/>
    <w:rsid w:val="78D45AD6"/>
    <w:rsid w:val="7CD2057E"/>
    <w:rsid w:val="7CE07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line="415" w:lineRule="auto"/>
      <w:outlineLvl w:val="1"/>
    </w:pPr>
    <w:rPr>
      <w:rFonts w:ascii="Arial" w:hAnsi="Arial" w:eastAsia="黑体" w:cs="Times New Roman"/>
      <w:b/>
      <w:bCs/>
      <w:sz w:val="32"/>
      <w:szCs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jc w:val="left"/>
    </w:pPr>
    <w:rPr>
      <w:rFonts w:ascii="Arial" w:hAnsi="Arial" w:eastAsia="黑体"/>
      <w:b/>
      <w:sz w:val="32"/>
      <w:szCs w:val="32"/>
    </w:rPr>
  </w:style>
  <w:style w:type="paragraph" w:styleId="4">
    <w:name w:val="Body Text Indent 2"/>
    <w:basedOn w:val="1"/>
    <w:autoRedefine/>
    <w:qFormat/>
    <w:uiPriority w:val="0"/>
    <w:pPr>
      <w:ind w:firstLine="570"/>
    </w:pPr>
    <w:rPr>
      <w:rFonts w:ascii="Arial" w:hAnsi="Arial" w:eastAsia="仿宋_GB2312"/>
      <w:b/>
      <w:sz w:val="2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12304;15&#12305;&#38134;&#24029;&#24066;&#37329;&#20964;&#21306;&#21271;&#37096;&#24120;&#35268;&#12289;&#35265;&#35777;&#26816;&#27979;\&#25307;&#26631;&#25991;&#20214;&#65288;&#24120;&#35268;&#12289;&#35265;&#35777;&#26816;&#27979;&#65289;\&#65288;&#24120;&#35268;&#12289;&#35265;&#35777;&#30923;&#21830;&#20844;&#21578;&#65289;&#38134;&#24029;&#24066;&#37329;&#20964;&#21306;&#21271;&#37096;&#24237;&#38498;&#31649;&#36947;&#21450;&#35774;&#26045;&#25913;&#36896;&#39033;&#30446;&#24120;&#35268;&#26816;&#27979;&#31454;&#20105;&#24615;&#30923;&#21830;&#20844;&#21578;2024.11.11.docx"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（常规、见证磋商公告）银川市金凤区北部庭院管道及设施改造项目常规检测竞争性磋商公告2024.11.11.docx</Template>
  <Pages>2</Pages>
  <Words>660</Words>
  <Characters>754</Characters>
  <Lines>0</Lines>
  <Paragraphs>0</Paragraphs>
  <TotalTime>8</TotalTime>
  <ScaleCrop>false</ScaleCrop>
  <LinksUpToDate>false</LinksUpToDate>
  <CharactersWithSpaces>771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2024-11-22T05:20:00Z</dcterms:created>
  <dc:creator>Administrator</dc:creator>
  <cp:lastModifiedBy>Administrator</cp:lastModifiedBy>
  <dcterms:modified xsi:type="dcterms:W3CDTF">2025-04-07T08:22:52Z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D406993082D84B72979ABA2CD2BCB122_11</vt:lpwstr>
  </property>
</Properties>
</file>