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FF67D">
      <w:pPr>
        <w:widowControl/>
        <w:jc w:val="left"/>
        <w:textAlignment w:val="bottom"/>
        <w:rPr>
          <w:rFonts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附件：</w:t>
      </w:r>
    </w:p>
    <w:tbl>
      <w:tblPr>
        <w:tblStyle w:val="4"/>
        <w:tblW w:w="89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4"/>
        <w:gridCol w:w="1951"/>
        <w:gridCol w:w="1668"/>
        <w:gridCol w:w="2940"/>
      </w:tblGrid>
      <w:tr w14:paraId="2C54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95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9D069D"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响 应 登 记 表</w:t>
            </w:r>
          </w:p>
        </w:tc>
      </w:tr>
      <w:tr w14:paraId="5E7495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F1740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949AFD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3C75C3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424A1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  月    日</w:t>
            </w:r>
          </w:p>
        </w:tc>
      </w:tr>
      <w:tr w14:paraId="087D1F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08B36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项 目 名 称</w:t>
            </w:r>
          </w:p>
        </w:tc>
        <w:tc>
          <w:tcPr>
            <w:tcW w:w="6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E4CD92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2032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49C54B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项 目 编 号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C82288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069B7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拟响应段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A8CD2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/</w:t>
            </w:r>
          </w:p>
        </w:tc>
      </w:tr>
      <w:tr w14:paraId="1030A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6DAE9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响应单位名称</w:t>
            </w:r>
          </w:p>
        </w:tc>
        <w:tc>
          <w:tcPr>
            <w:tcW w:w="6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A163DD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6A969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BD95F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 系 电 话1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6EF98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54366D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邮    箱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0A33A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6C69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21ACFA8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联 系 电 话2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E49DEA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F04073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C49547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D1F3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56D7AE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       注</w:t>
            </w:r>
          </w:p>
        </w:tc>
        <w:tc>
          <w:tcPr>
            <w:tcW w:w="6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EA5EC3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A4EC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94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99386A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授权代表（签字）：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D450F3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A488DE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452AED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6D8BD927">
      <w:pPr>
        <w:spacing w:line="560" w:lineRule="exact"/>
        <w:jc w:val="left"/>
        <w:rPr>
          <w:rStyle w:val="6"/>
          <w:rFonts w:ascii="仿宋" w:hAnsi="仿宋" w:eastAsia="仿宋" w:cs="仿宋"/>
          <w:b/>
          <w:bCs/>
          <w:color w:val="auto"/>
          <w:sz w:val="28"/>
          <w:szCs w:val="28"/>
        </w:rPr>
        <w:sectPr>
          <w:pgSz w:w="11906" w:h="16838"/>
          <w:pgMar w:top="1417" w:right="1304" w:bottom="1417" w:left="1361" w:header="851" w:footer="992" w:gutter="0"/>
          <w:cols w:space="720" w:num="1"/>
          <w:titlePg/>
          <w:docGrid w:type="linesAndChars" w:linePitch="333" w:charSpace="0"/>
        </w:sect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备注：</w:t>
      </w:r>
      <w:r>
        <w:fldChar w:fldCharType="begin"/>
      </w:r>
      <w:r>
        <w:instrText xml:space="preserve"> HYPERLINK "mailto:投标单位需完整填写此表并加盖公章后扫描发送至nx.hs@163.com。" </w:instrText>
      </w:r>
      <w:r>
        <w:fldChar w:fldCharType="separate"/>
      </w:r>
      <w:r>
        <w:rPr>
          <w:rStyle w:val="6"/>
          <w:rFonts w:hint="eastAsia" w:ascii="仿宋" w:hAnsi="仿宋" w:eastAsia="仿宋" w:cs="仿宋"/>
          <w:b/>
          <w:bCs/>
          <w:color w:val="auto"/>
          <w:sz w:val="28"/>
          <w:szCs w:val="28"/>
        </w:rPr>
        <w:t>磋商供应商需完整填写此表并加盖公章后扫描发送至3088650366@qq.com。</w:t>
      </w:r>
      <w:r>
        <w:rPr>
          <w:rStyle w:val="6"/>
          <w:rFonts w:hint="eastAsia" w:ascii="仿宋" w:hAnsi="仿宋" w:eastAsia="仿宋" w:cs="仿宋"/>
          <w:b/>
          <w:bCs/>
          <w:color w:val="auto"/>
          <w:sz w:val="28"/>
          <w:szCs w:val="28"/>
        </w:rPr>
        <w:fldChar w:fldCharType="end"/>
      </w:r>
      <w:bookmarkStart w:id="0" w:name="_GoBack"/>
      <w:bookmarkEnd w:id="0"/>
    </w:p>
    <w:p w14:paraId="6FD984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66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3">
    <w:name w:val="Body Text First Indent"/>
    <w:basedOn w:val="2"/>
    <w:next w:val="1"/>
    <w:qFormat/>
    <w:uiPriority w:val="0"/>
    <w:pPr>
      <w:spacing w:after="120"/>
      <w:ind w:firstLine="420" w:firstLineChars="100"/>
    </w:pPr>
    <w:rPr>
      <w:rFonts w:ascii="Times New Roman" w:hAnsi="Times New Roman"/>
      <w:sz w:val="20"/>
    </w:rPr>
  </w:style>
  <w:style w:type="character" w:styleId="6">
    <w:name w:val="Hyperlink"/>
    <w:basedOn w:val="5"/>
    <w:qFormat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2025-03-14T09:30:44Z</dcterms:created>
  <dc:creator>Administrator</dc:creator>
  <cp:lastModifiedBy>Administrator</cp:lastModifiedBy>
  <dcterms:modified xsi:type="dcterms:W3CDTF">2025-03-14T09:31:49Z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eyJoZGlkIjoiODk0Y2QwMjE1ODJhYzBkMjljOTk2YmQzOTE3ZmJlMjEiLCJ1c2VySWQiOiI3OTI2MDAyMzcifQ==</vt:lpwstr>
  </property>
  <property fmtid="{D5CDD505-2E9C-101B-9397-08002B2CF9AE}" pid="4" name="ICV">
    <vt:lpwstr>437C061C1D2D42069F7FE7D77BF508C6_12</vt:lpwstr>
  </property>
</Properties>
</file>