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01E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baseline"/>
        <w:rPr>
          <w:rFonts w:hint="eastAsia" w:ascii="仿宋" w:hAnsi="仿宋" w:eastAsia="仿宋" w:cs="仿宋"/>
          <w:b/>
          <w:bCs/>
          <w:color w:val="383940"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940"/>
          <w:spacing w:val="0"/>
          <w:sz w:val="40"/>
          <w:szCs w:val="40"/>
          <w:bdr w:val="none" w:color="auto" w:sz="0" w:space="0"/>
          <w:shd w:val="clear" w:fill="FFFFFF"/>
          <w:vertAlign w:val="baseline"/>
        </w:rPr>
        <w:t>灵武市自然资源局2024年度国土变更调查服务项目中标公告</w:t>
      </w:r>
    </w:p>
    <w:p w14:paraId="1D56CE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一、项目编号：NXSTZC-24101</w:t>
      </w: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（招标文件编号：NXSTZC-24101）</w:t>
      </w:r>
    </w:p>
    <w:p w14:paraId="7806DA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二、项目名称：灵武市自然资源局2024年度国土变更调查服务项目</w:t>
      </w:r>
    </w:p>
    <w:p w14:paraId="6CDBEB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 w14:paraId="04023A4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供应商名称：宁夏亦航工程设计咨询有限公司</w:t>
      </w:r>
    </w:p>
    <w:p w14:paraId="240044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供应商地址：宁夏回族自治区银川市金凤区尹家渠北街金海明月19号综合楼1102室</w:t>
      </w:r>
    </w:p>
    <w:p w14:paraId="0617EE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中标（成交）金额：20.7000000（万元）</w:t>
      </w:r>
      <w:bookmarkStart w:id="0" w:name="_GoBack"/>
      <w:bookmarkEnd w:id="0"/>
    </w:p>
    <w:p w14:paraId="6CDD15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10656" w:type="dxa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655"/>
        <w:gridCol w:w="2137"/>
        <w:gridCol w:w="2007"/>
        <w:gridCol w:w="1369"/>
        <w:gridCol w:w="1800"/>
        <w:gridCol w:w="1162"/>
      </w:tblGrid>
      <w:tr w14:paraId="501F5584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49935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5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6D07E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供应商名称</w:t>
            </w:r>
          </w:p>
        </w:tc>
        <w:tc>
          <w:tcPr>
            <w:tcW w:w="213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5BE34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服务名称</w:t>
            </w:r>
          </w:p>
        </w:tc>
        <w:tc>
          <w:tcPr>
            <w:tcW w:w="200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5F9DF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服务范围</w:t>
            </w:r>
          </w:p>
        </w:tc>
        <w:tc>
          <w:tcPr>
            <w:tcW w:w="136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66909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服务要求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00B80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服务时间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26B47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服务标准</w:t>
            </w:r>
          </w:p>
        </w:tc>
      </w:tr>
      <w:tr w14:paraId="0DAD1F47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6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49A04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5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03067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宁夏亦航工程设计咨询有限公司</w:t>
            </w:r>
          </w:p>
        </w:tc>
        <w:tc>
          <w:tcPr>
            <w:tcW w:w="213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2932D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灵武市自然资源局2024年度国土变更调查服务项目</w:t>
            </w:r>
          </w:p>
        </w:tc>
        <w:tc>
          <w:tcPr>
            <w:tcW w:w="200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12AEE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灵武市自然资源局2024年度国土变更调查服务</w:t>
            </w:r>
          </w:p>
        </w:tc>
        <w:tc>
          <w:tcPr>
            <w:tcW w:w="136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149F7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详见文件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7A227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服务期限：2024年12月31日前完成</w:t>
            </w:r>
          </w:p>
        </w:tc>
        <w:tc>
          <w:tcPr>
            <w:tcW w:w="116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center"/>
          </w:tcPr>
          <w:p w14:paraId="6853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详见文件</w:t>
            </w:r>
          </w:p>
        </w:tc>
      </w:tr>
    </w:tbl>
    <w:p w14:paraId="0E08EF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 w14:paraId="66C4EA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靳华东（评标委员会组长）、陈志东、姚丽霞、王秀梅、马鹏程（采购人评委）</w:t>
      </w:r>
    </w:p>
    <w:p w14:paraId="47F391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 w14:paraId="050D88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本项目代理费收费标准：按照原国家计委价格[2002]1980号文件中的收费标准下浮20%收取。</w:t>
      </w:r>
    </w:p>
    <w:p w14:paraId="1E11DE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本项目代理费总金额：0.248400 万元（人民币）</w:t>
      </w:r>
    </w:p>
    <w:p w14:paraId="788125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 w14:paraId="4C4AB1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 w14:paraId="7D72DA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 w14:paraId="7BDEA3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中标供应商：宁夏亦航工程设计咨询有限公司</w:t>
      </w:r>
    </w:p>
    <w:p w14:paraId="253706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评审得分：72.40分</w:t>
      </w:r>
    </w:p>
    <w:p w14:paraId="7C832A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 w14:paraId="7CC000C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 w14:paraId="773822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称：灵武市自然资源局　　　　　</w:t>
      </w:r>
    </w:p>
    <w:p w14:paraId="43F199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地址：宁夏灵武市灵州大道北50米　　　　　　　　</w:t>
      </w:r>
    </w:p>
    <w:p w14:paraId="2A564ED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联系方式：吴峰0951-4513276　　　　　　</w:t>
      </w:r>
    </w:p>
    <w:p w14:paraId="6BD666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 w14:paraId="59D559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称：宁夏顺泰招标代理有限公司　　　　　　　　　　　　</w:t>
      </w:r>
    </w:p>
    <w:p w14:paraId="7CC90C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址：银川市金凤区北京中路51号瑞银财富中心A座9楼　　　　　　　　　　　　</w:t>
      </w:r>
    </w:p>
    <w:p w14:paraId="04CBC2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联系方式：雷泽红、莫丽0951-4513276　　　　　　　　　　　　</w:t>
      </w:r>
    </w:p>
    <w:p w14:paraId="737B27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 w14:paraId="6D062D4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项目联系人：雷泽红、莫丽</w:t>
      </w:r>
    </w:p>
    <w:p w14:paraId="67DDB7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226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0951-5101797</w:t>
      </w:r>
    </w:p>
    <w:p w14:paraId="2111E4FA">
      <w:pPr>
        <w:keepNext w:val="0"/>
        <w:keepLines w:val="0"/>
        <w:pageBreakBefore w:val="0"/>
        <w:widowControl/>
        <w:suppressLineNumbers w:val="0"/>
        <w:pBdr>
          <w:top w:val="single" w:color="DDDDDD" w:sz="6" w:space="16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1576" w:right="226" w:firstLine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</w:t>
      </w:r>
    </w:p>
    <w:p w14:paraId="75BB72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mZjNjg0Y2IyNjYzZjkzYzM4YWUxNGE3NTc4OGYifQ=="/>
  </w:docVars>
  <w:rsids>
    <w:rsidRoot w:val="00000000"/>
    <w:rsid w:val="205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2024-11-13T09:09:07Z</dcterms:created>
  <dc:creator>Administrator</dc:creator>
  <cp:lastModifiedBy>一克拉梦想</cp:lastModifiedBy>
  <dcterms:modified xsi:type="dcterms:W3CDTF">2024-11-13T09:11:58Z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1A5C38F15F2E4CE0833D9957EC4F1810_12</vt:lpwstr>
  </property>
</Properties>
</file>